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A028" w14:textId="6734A4BA" w:rsidR="00406502" w:rsidRPr="00A95939" w:rsidRDefault="00406502" w:rsidP="00415557">
      <w:pPr>
        <w:pStyle w:val="PlainText"/>
        <w:tabs>
          <w:tab w:val="center" w:pos="6120"/>
        </w:tabs>
        <w:ind w:left="2880"/>
        <w:jc w:val="both"/>
        <w:outlineLvl w:val="0"/>
        <w:rPr>
          <w:rFonts w:ascii="Times New Roman" w:eastAsia="MS Mincho" w:hAnsi="Times New Roman" w:cs="Times New Roman"/>
          <w:b/>
          <w:bCs/>
          <w:sz w:val="24"/>
          <w:szCs w:val="24"/>
        </w:rPr>
      </w:pPr>
      <w:r w:rsidRPr="00A95939">
        <w:rPr>
          <w:rFonts w:ascii="Times New Roman" w:eastAsia="MS Mincho" w:hAnsi="Times New Roman" w:cs="Times New Roman"/>
          <w:b/>
          <w:bCs/>
          <w:sz w:val="24"/>
          <w:szCs w:val="24"/>
        </w:rPr>
        <w:t xml:space="preserve">ORDINANCE NO. </w:t>
      </w:r>
      <w:r w:rsidR="007D27DA">
        <w:rPr>
          <w:rFonts w:ascii="Times New Roman" w:eastAsia="MS Mincho" w:hAnsi="Times New Roman" w:cs="Times New Roman"/>
          <w:b/>
          <w:bCs/>
          <w:sz w:val="24"/>
          <w:szCs w:val="24"/>
        </w:rPr>
        <w:t>2</w:t>
      </w:r>
      <w:r w:rsidR="00A771EF">
        <w:rPr>
          <w:rFonts w:ascii="Times New Roman" w:eastAsia="MS Mincho" w:hAnsi="Times New Roman" w:cs="Times New Roman"/>
          <w:b/>
          <w:bCs/>
          <w:sz w:val="24"/>
          <w:szCs w:val="24"/>
        </w:rPr>
        <w:t>023-</w:t>
      </w:r>
      <w:r w:rsidR="00415557">
        <w:rPr>
          <w:rFonts w:ascii="Times New Roman" w:eastAsia="MS Mincho" w:hAnsi="Times New Roman" w:cs="Times New Roman"/>
          <w:b/>
          <w:bCs/>
          <w:sz w:val="24"/>
          <w:szCs w:val="24"/>
        </w:rPr>
        <w:t>018</w:t>
      </w:r>
      <w:r>
        <w:rPr>
          <w:rFonts w:ascii="Times New Roman" w:eastAsia="MS Mincho" w:hAnsi="Times New Roman" w:cs="Times New Roman"/>
          <w:b/>
          <w:bCs/>
          <w:sz w:val="24"/>
          <w:szCs w:val="24"/>
        </w:rPr>
        <w:t xml:space="preserve"> </w:t>
      </w:r>
      <w:r w:rsidR="00415557">
        <w:rPr>
          <w:rFonts w:ascii="Times New Roman" w:eastAsia="MS Mincho" w:hAnsi="Times New Roman" w:cs="Times New Roman"/>
          <w:b/>
          <w:bCs/>
          <w:sz w:val="24"/>
          <w:szCs w:val="24"/>
        </w:rPr>
        <w:tab/>
      </w:r>
    </w:p>
    <w:p w14:paraId="03370DF4" w14:textId="77777777" w:rsidR="00406502" w:rsidRPr="00A95939" w:rsidRDefault="00406502" w:rsidP="00406502">
      <w:pPr>
        <w:pStyle w:val="PlainText"/>
        <w:jc w:val="both"/>
        <w:rPr>
          <w:rFonts w:ascii="Times New Roman" w:eastAsia="MS Mincho" w:hAnsi="Times New Roman" w:cs="Times New Roman"/>
          <w:sz w:val="24"/>
          <w:szCs w:val="24"/>
        </w:rPr>
      </w:pPr>
    </w:p>
    <w:p w14:paraId="721F0103" w14:textId="5D65145A" w:rsidR="00406502" w:rsidRPr="005F055C" w:rsidRDefault="005F055C" w:rsidP="00C1286F">
      <w:pPr>
        <w:ind w:left="1440" w:right="1180"/>
        <w:jc w:val="both"/>
        <w:rPr>
          <w:b/>
        </w:rPr>
      </w:pPr>
      <w:r w:rsidRPr="005F055C">
        <w:rPr>
          <w:b/>
        </w:rPr>
        <w:t xml:space="preserve">AN ORDINANCE OF THE </w:t>
      </w:r>
      <w:r w:rsidR="00B95EA5">
        <w:rPr>
          <w:b/>
        </w:rPr>
        <w:t>TOWN OF PEMBROKE PARK</w:t>
      </w:r>
      <w:r w:rsidRPr="005F055C">
        <w:rPr>
          <w:b/>
        </w:rPr>
        <w:t xml:space="preserve">, FLORIDA, AMENDING THE </w:t>
      </w:r>
      <w:r w:rsidR="00B95EA5">
        <w:rPr>
          <w:b/>
        </w:rPr>
        <w:t>TOWN</w:t>
      </w:r>
      <w:r w:rsidRPr="005F055C">
        <w:rPr>
          <w:b/>
        </w:rPr>
        <w:t xml:space="preserve"> CODE OF ORDINANCES BY </w:t>
      </w:r>
      <w:r w:rsidR="00B95EA5">
        <w:rPr>
          <w:b/>
        </w:rPr>
        <w:t>AMENDING CHAPTER 15</w:t>
      </w:r>
      <w:r w:rsidRPr="005F055C">
        <w:rPr>
          <w:b/>
        </w:rPr>
        <w:t xml:space="preserve"> </w:t>
      </w:r>
      <w:r w:rsidR="00B95EA5" w:rsidRPr="005F055C">
        <w:rPr>
          <w:b/>
        </w:rPr>
        <w:t>ENTITLED</w:t>
      </w:r>
      <w:r w:rsidR="00B95EA5">
        <w:rPr>
          <w:b/>
        </w:rPr>
        <w:t xml:space="preserve"> “LI</w:t>
      </w:r>
      <w:r w:rsidR="007D27DA">
        <w:rPr>
          <w:b/>
        </w:rPr>
        <w:t>CENSES AND BUSINESS REGULATIONS;</w:t>
      </w:r>
      <w:r w:rsidR="00B95EA5">
        <w:rPr>
          <w:b/>
        </w:rPr>
        <w:t>” CREAT</w:t>
      </w:r>
      <w:r w:rsidR="007D27DA">
        <w:rPr>
          <w:b/>
        </w:rPr>
        <w:t>ING</w:t>
      </w:r>
      <w:r w:rsidR="00B95EA5">
        <w:rPr>
          <w:b/>
        </w:rPr>
        <w:t xml:space="preserve"> ARTICLE IV</w:t>
      </w:r>
      <w:r w:rsidRPr="005F055C">
        <w:rPr>
          <w:b/>
        </w:rPr>
        <w:t xml:space="preserve">, </w:t>
      </w:r>
      <w:r w:rsidR="007D27DA">
        <w:rPr>
          <w:b/>
        </w:rPr>
        <w:t xml:space="preserve">TO BE </w:t>
      </w:r>
      <w:r w:rsidRPr="005F055C">
        <w:rPr>
          <w:b/>
        </w:rPr>
        <w:t>ENTITLED “</w:t>
      </w:r>
      <w:r w:rsidR="007D27DA">
        <w:rPr>
          <w:b/>
        </w:rPr>
        <w:t>MOBILE FOOD DISPENSING VEHICLES;</w:t>
      </w:r>
      <w:r w:rsidRPr="005F055C">
        <w:rPr>
          <w:b/>
        </w:rPr>
        <w:t xml:space="preserve">” </w:t>
      </w:r>
      <w:r w:rsidR="00526658">
        <w:rPr>
          <w:b/>
        </w:rPr>
        <w:t xml:space="preserve">PROVIDING FOR </w:t>
      </w:r>
      <w:r w:rsidR="00B95EA5">
        <w:rPr>
          <w:b/>
        </w:rPr>
        <w:t xml:space="preserve">THE </w:t>
      </w:r>
      <w:r w:rsidR="00526658">
        <w:rPr>
          <w:b/>
        </w:rPr>
        <w:t xml:space="preserve">REGULATION OF MOBILE FOOD VENDORS </w:t>
      </w:r>
      <w:r w:rsidR="00C375CE">
        <w:rPr>
          <w:b/>
        </w:rPr>
        <w:t xml:space="preserve">AS PERMITTED BY </w:t>
      </w:r>
      <w:r w:rsidR="00526658">
        <w:rPr>
          <w:b/>
        </w:rPr>
        <w:t xml:space="preserve">SECTION 509.102, </w:t>
      </w:r>
      <w:r w:rsidR="00B95EA5">
        <w:rPr>
          <w:b/>
        </w:rPr>
        <w:t>FLORIDA STATUTES</w:t>
      </w:r>
      <w:r w:rsidRPr="005F055C">
        <w:rPr>
          <w:b/>
        </w:rPr>
        <w:t xml:space="preserve">; </w:t>
      </w:r>
      <w:r w:rsidR="00C375CE" w:rsidRPr="005F055C">
        <w:rPr>
          <w:b/>
          <w:spacing w:val="-3"/>
          <w:szCs w:val="20"/>
        </w:rPr>
        <w:t xml:space="preserve">PROVIDING FOR CODIFICATION; </w:t>
      </w:r>
      <w:r w:rsidRPr="005F055C">
        <w:rPr>
          <w:b/>
          <w:spacing w:val="-3"/>
          <w:szCs w:val="20"/>
        </w:rPr>
        <w:t>PROVIDING FOR CONFLICTS; PROVIDING FOR SEVERABILITY; AND PROVIDING AN EFFECTIVE DATE.</w:t>
      </w:r>
    </w:p>
    <w:p w14:paraId="2A76B2D9" w14:textId="77777777" w:rsidR="00406502" w:rsidRPr="00A95939" w:rsidRDefault="00406502" w:rsidP="00A64DF2">
      <w:pPr>
        <w:pStyle w:val="BodyText"/>
        <w:ind w:right="720"/>
      </w:pPr>
    </w:p>
    <w:p w14:paraId="26B808D3" w14:textId="4E6921EC" w:rsidR="005F055C" w:rsidRPr="005F055C" w:rsidRDefault="005F055C" w:rsidP="005F055C">
      <w:pPr>
        <w:pStyle w:val="PlainText"/>
        <w:spacing w:line="480" w:lineRule="auto"/>
        <w:ind w:firstLine="720"/>
        <w:jc w:val="both"/>
        <w:rPr>
          <w:rFonts w:ascii="Times New Roman" w:hAnsi="Times New Roman" w:cs="Times New Roman"/>
          <w:sz w:val="24"/>
          <w:szCs w:val="24"/>
        </w:rPr>
      </w:pPr>
      <w:proofErr w:type="gramStart"/>
      <w:r w:rsidRPr="005F055C">
        <w:rPr>
          <w:rFonts w:ascii="Times New Roman" w:hAnsi="Times New Roman" w:cs="Times New Roman"/>
          <w:b/>
          <w:bCs/>
          <w:sz w:val="24"/>
          <w:szCs w:val="24"/>
        </w:rPr>
        <w:t>WHEREAS</w:t>
      </w:r>
      <w:r w:rsidRPr="005F055C">
        <w:rPr>
          <w:rFonts w:ascii="Times New Roman" w:hAnsi="Times New Roman" w:cs="Times New Roman"/>
          <w:bCs/>
          <w:sz w:val="24"/>
          <w:szCs w:val="24"/>
        </w:rPr>
        <w:t>,</w:t>
      </w:r>
      <w:proofErr w:type="gramEnd"/>
      <w:r w:rsidRPr="005F055C">
        <w:rPr>
          <w:rFonts w:ascii="Times New Roman" w:hAnsi="Times New Roman" w:cs="Times New Roman"/>
          <w:bCs/>
          <w:sz w:val="24"/>
          <w:szCs w:val="24"/>
        </w:rPr>
        <w:t xml:space="preserve"> the </w:t>
      </w:r>
      <w:r w:rsidR="00B95EA5">
        <w:rPr>
          <w:rFonts w:ascii="Times New Roman" w:hAnsi="Times New Roman" w:cs="Times New Roman"/>
          <w:bCs/>
          <w:sz w:val="24"/>
          <w:szCs w:val="24"/>
        </w:rPr>
        <w:t>Town</w:t>
      </w:r>
      <w:r w:rsidRPr="005F055C">
        <w:rPr>
          <w:rFonts w:ascii="Times New Roman" w:hAnsi="Times New Roman" w:cs="Times New Roman"/>
          <w:bCs/>
          <w:sz w:val="24"/>
          <w:szCs w:val="24"/>
        </w:rPr>
        <w:t xml:space="preserve"> Commission of the </w:t>
      </w:r>
      <w:r w:rsidR="00B95EA5">
        <w:rPr>
          <w:rFonts w:ascii="Times New Roman" w:hAnsi="Times New Roman" w:cs="Times New Roman"/>
          <w:bCs/>
          <w:sz w:val="24"/>
          <w:szCs w:val="24"/>
        </w:rPr>
        <w:t>Town of Pembroke Park</w:t>
      </w:r>
      <w:r w:rsidRPr="005F055C">
        <w:rPr>
          <w:rFonts w:ascii="Times New Roman" w:hAnsi="Times New Roman" w:cs="Times New Roman"/>
          <w:bCs/>
          <w:sz w:val="24"/>
          <w:szCs w:val="24"/>
        </w:rPr>
        <w:t xml:space="preserve"> desires to update and amend the </w:t>
      </w:r>
      <w:r w:rsidR="00B95EA5">
        <w:rPr>
          <w:rFonts w:ascii="Times New Roman" w:hAnsi="Times New Roman" w:cs="Times New Roman"/>
          <w:bCs/>
          <w:sz w:val="24"/>
          <w:szCs w:val="24"/>
        </w:rPr>
        <w:t>Town</w:t>
      </w:r>
      <w:r w:rsidRPr="005F055C">
        <w:rPr>
          <w:rFonts w:ascii="Times New Roman" w:hAnsi="Times New Roman" w:cs="Times New Roman"/>
          <w:bCs/>
          <w:sz w:val="24"/>
          <w:szCs w:val="24"/>
        </w:rPr>
        <w:t xml:space="preserve"> Code to </w:t>
      </w:r>
      <w:r w:rsidR="00352549">
        <w:rPr>
          <w:rFonts w:ascii="Times New Roman" w:hAnsi="Times New Roman" w:cs="Times New Roman"/>
          <w:bCs/>
          <w:sz w:val="24"/>
          <w:szCs w:val="24"/>
        </w:rPr>
        <w:t xml:space="preserve">provide for </w:t>
      </w:r>
      <w:r w:rsidR="00C375CE">
        <w:rPr>
          <w:rFonts w:ascii="Times New Roman" w:hAnsi="Times New Roman" w:cs="Times New Roman"/>
          <w:bCs/>
          <w:sz w:val="24"/>
          <w:szCs w:val="24"/>
        </w:rPr>
        <w:t xml:space="preserve">the </w:t>
      </w:r>
      <w:r w:rsidR="00352549">
        <w:rPr>
          <w:rFonts w:ascii="Times New Roman" w:hAnsi="Times New Roman" w:cs="Times New Roman"/>
          <w:bCs/>
          <w:sz w:val="24"/>
          <w:szCs w:val="24"/>
        </w:rPr>
        <w:t xml:space="preserve">reasonable regulation of mobile food dispensing vehicles and </w:t>
      </w:r>
      <w:r w:rsidR="00C375CE">
        <w:rPr>
          <w:rFonts w:ascii="Times New Roman" w:hAnsi="Times New Roman" w:cs="Times New Roman"/>
          <w:bCs/>
          <w:sz w:val="24"/>
          <w:szCs w:val="24"/>
        </w:rPr>
        <w:t xml:space="preserve">to </w:t>
      </w:r>
      <w:r w:rsidR="00352549">
        <w:rPr>
          <w:rFonts w:ascii="Times New Roman" w:hAnsi="Times New Roman" w:cs="Times New Roman"/>
          <w:bCs/>
          <w:sz w:val="24"/>
          <w:szCs w:val="24"/>
        </w:rPr>
        <w:t xml:space="preserve">ensure compliance with Section 509.102, </w:t>
      </w:r>
      <w:proofErr w:type="spellStart"/>
      <w:r w:rsidR="00352549">
        <w:rPr>
          <w:rFonts w:ascii="Times New Roman" w:hAnsi="Times New Roman" w:cs="Times New Roman"/>
          <w:bCs/>
          <w:sz w:val="24"/>
          <w:szCs w:val="24"/>
        </w:rPr>
        <w:t>F.S</w:t>
      </w:r>
      <w:proofErr w:type="spellEnd"/>
      <w:r w:rsidR="00352549">
        <w:rPr>
          <w:rFonts w:ascii="Times New Roman" w:hAnsi="Times New Roman" w:cs="Times New Roman"/>
          <w:bCs/>
          <w:sz w:val="24"/>
          <w:szCs w:val="24"/>
        </w:rPr>
        <w:t xml:space="preserve">.; and </w:t>
      </w:r>
    </w:p>
    <w:p w14:paraId="7D373FE5" w14:textId="77777777" w:rsidR="005F055C" w:rsidRPr="005F055C" w:rsidRDefault="005F055C" w:rsidP="005F055C">
      <w:pPr>
        <w:pStyle w:val="PlainText"/>
        <w:spacing w:line="480" w:lineRule="auto"/>
        <w:ind w:firstLine="720"/>
        <w:jc w:val="both"/>
        <w:rPr>
          <w:rFonts w:ascii="Times New Roman" w:hAnsi="Times New Roman" w:cs="Times New Roman"/>
          <w:sz w:val="24"/>
          <w:szCs w:val="24"/>
        </w:rPr>
      </w:pPr>
      <w:r w:rsidRPr="005F055C">
        <w:rPr>
          <w:rFonts w:ascii="Times New Roman" w:hAnsi="Times New Roman" w:cs="Times New Roman"/>
          <w:b/>
          <w:sz w:val="24"/>
          <w:szCs w:val="24"/>
        </w:rPr>
        <w:t>WHEREAS</w:t>
      </w:r>
      <w:r w:rsidRPr="005F055C">
        <w:rPr>
          <w:rFonts w:ascii="Times New Roman" w:hAnsi="Times New Roman" w:cs="Times New Roman"/>
          <w:sz w:val="24"/>
          <w:szCs w:val="24"/>
        </w:rPr>
        <w:t xml:space="preserve">, </w:t>
      </w:r>
      <w:r w:rsidR="00352549">
        <w:rPr>
          <w:rFonts w:ascii="Times New Roman" w:hAnsi="Times New Roman" w:cs="Times New Roman"/>
          <w:sz w:val="24"/>
          <w:szCs w:val="24"/>
        </w:rPr>
        <w:t xml:space="preserve">Sec. </w:t>
      </w:r>
      <w:r w:rsidRPr="005F055C">
        <w:rPr>
          <w:rFonts w:ascii="Times New Roman" w:hAnsi="Times New Roman" w:cs="Times New Roman"/>
          <w:sz w:val="24"/>
          <w:szCs w:val="24"/>
        </w:rPr>
        <w:t xml:space="preserve">509.102, </w:t>
      </w:r>
      <w:proofErr w:type="spellStart"/>
      <w:r w:rsidR="00352549">
        <w:rPr>
          <w:rFonts w:ascii="Times New Roman" w:hAnsi="Times New Roman" w:cs="Times New Roman"/>
          <w:sz w:val="24"/>
          <w:szCs w:val="24"/>
        </w:rPr>
        <w:t>F.S</w:t>
      </w:r>
      <w:proofErr w:type="spellEnd"/>
      <w:r w:rsidR="00352549">
        <w:rPr>
          <w:rFonts w:ascii="Times New Roman" w:hAnsi="Times New Roman" w:cs="Times New Roman"/>
          <w:sz w:val="24"/>
          <w:szCs w:val="24"/>
        </w:rPr>
        <w:t>.,</w:t>
      </w:r>
      <w:r w:rsidRPr="005F055C">
        <w:rPr>
          <w:rFonts w:ascii="Times New Roman" w:hAnsi="Times New Roman" w:cs="Times New Roman"/>
          <w:sz w:val="24"/>
          <w:szCs w:val="24"/>
        </w:rPr>
        <w:t xml:space="preserve"> </w:t>
      </w:r>
      <w:r w:rsidR="00352549">
        <w:rPr>
          <w:rFonts w:ascii="Times New Roman" w:hAnsi="Times New Roman" w:cs="Times New Roman"/>
          <w:sz w:val="24"/>
          <w:szCs w:val="24"/>
        </w:rPr>
        <w:t>preempts local government from imposing certain regulations of mobile food dispensing vehicles</w:t>
      </w:r>
      <w:r w:rsidRPr="005F055C">
        <w:rPr>
          <w:rFonts w:ascii="Times New Roman" w:hAnsi="Times New Roman" w:cs="Times New Roman"/>
          <w:sz w:val="24"/>
          <w:szCs w:val="24"/>
        </w:rPr>
        <w:t>;</w:t>
      </w:r>
      <w:r w:rsidR="00352549">
        <w:rPr>
          <w:rFonts w:ascii="Times New Roman" w:hAnsi="Times New Roman" w:cs="Times New Roman"/>
          <w:sz w:val="24"/>
          <w:szCs w:val="24"/>
        </w:rPr>
        <w:t xml:space="preserve"> and</w:t>
      </w:r>
    </w:p>
    <w:p w14:paraId="4B9B2BB4" w14:textId="77777777" w:rsidR="005F055C" w:rsidRPr="005F055C" w:rsidRDefault="005F055C" w:rsidP="005F055C">
      <w:pPr>
        <w:pStyle w:val="PlainText"/>
        <w:spacing w:line="480" w:lineRule="auto"/>
        <w:ind w:firstLine="720"/>
        <w:jc w:val="both"/>
        <w:rPr>
          <w:rFonts w:ascii="Times New Roman" w:hAnsi="Times New Roman" w:cs="Times New Roman"/>
          <w:sz w:val="24"/>
          <w:szCs w:val="24"/>
        </w:rPr>
      </w:pPr>
      <w:r w:rsidRPr="005F055C">
        <w:rPr>
          <w:rFonts w:ascii="Times New Roman" w:eastAsia="MS Mincho" w:hAnsi="Times New Roman" w:cs="Times New Roman"/>
          <w:b/>
          <w:sz w:val="24"/>
          <w:szCs w:val="24"/>
        </w:rPr>
        <w:t>WHEREAS</w:t>
      </w:r>
      <w:r w:rsidRPr="005F055C">
        <w:rPr>
          <w:rFonts w:ascii="Times New Roman" w:eastAsia="MS Mincho" w:hAnsi="Times New Roman" w:cs="Times New Roman"/>
          <w:sz w:val="24"/>
          <w:szCs w:val="24"/>
        </w:rPr>
        <w:t xml:space="preserve">, </w:t>
      </w:r>
      <w:r w:rsidR="00352549">
        <w:rPr>
          <w:rFonts w:ascii="Times New Roman" w:hAnsi="Times New Roman" w:cs="Times New Roman"/>
          <w:sz w:val="24"/>
          <w:szCs w:val="24"/>
        </w:rPr>
        <w:t xml:space="preserve">Sec. </w:t>
      </w:r>
      <w:r w:rsidRPr="005F055C">
        <w:rPr>
          <w:rFonts w:ascii="Times New Roman" w:hAnsi="Times New Roman" w:cs="Times New Roman"/>
          <w:sz w:val="24"/>
          <w:szCs w:val="24"/>
        </w:rPr>
        <w:t xml:space="preserve">509.102, </w:t>
      </w:r>
      <w:proofErr w:type="spellStart"/>
      <w:r w:rsidR="00352549">
        <w:rPr>
          <w:rFonts w:ascii="Times New Roman" w:hAnsi="Times New Roman" w:cs="Times New Roman"/>
          <w:sz w:val="24"/>
          <w:szCs w:val="24"/>
        </w:rPr>
        <w:t>F.S</w:t>
      </w:r>
      <w:proofErr w:type="spellEnd"/>
      <w:r w:rsidR="00352549">
        <w:rPr>
          <w:rFonts w:ascii="Times New Roman" w:hAnsi="Times New Roman" w:cs="Times New Roman"/>
          <w:sz w:val="24"/>
          <w:szCs w:val="24"/>
        </w:rPr>
        <w:t xml:space="preserve">., expressly prohibits a municipality </w:t>
      </w:r>
      <w:r w:rsidRPr="005F055C">
        <w:rPr>
          <w:rFonts w:ascii="Times New Roman" w:hAnsi="Times New Roman" w:cs="Times New Roman"/>
          <w:sz w:val="24"/>
          <w:szCs w:val="24"/>
        </w:rPr>
        <w:t>f</w:t>
      </w:r>
      <w:r w:rsidR="00352549">
        <w:rPr>
          <w:rFonts w:ascii="Times New Roman" w:hAnsi="Times New Roman" w:cs="Times New Roman"/>
          <w:sz w:val="24"/>
          <w:szCs w:val="24"/>
        </w:rPr>
        <w:t>rom requiring a separate licens</w:t>
      </w:r>
      <w:r w:rsidRPr="005F055C">
        <w:rPr>
          <w:rFonts w:ascii="Times New Roman" w:hAnsi="Times New Roman" w:cs="Times New Roman"/>
          <w:sz w:val="24"/>
          <w:szCs w:val="24"/>
        </w:rPr>
        <w:t xml:space="preserve">e, registration, or permit other than those provided by </w:t>
      </w:r>
      <w:r w:rsidR="00352549">
        <w:rPr>
          <w:rFonts w:ascii="Times New Roman" w:hAnsi="Times New Roman" w:cs="Times New Roman"/>
          <w:sz w:val="24"/>
          <w:szCs w:val="24"/>
        </w:rPr>
        <w:t>state law</w:t>
      </w:r>
      <w:r w:rsidRPr="005F055C">
        <w:rPr>
          <w:rFonts w:ascii="Times New Roman" w:hAnsi="Times New Roman" w:cs="Times New Roman"/>
          <w:sz w:val="24"/>
          <w:szCs w:val="24"/>
        </w:rPr>
        <w:t>;</w:t>
      </w:r>
      <w:r w:rsidR="002624A9">
        <w:rPr>
          <w:rFonts w:ascii="Times New Roman" w:hAnsi="Times New Roman" w:cs="Times New Roman"/>
          <w:sz w:val="24"/>
          <w:szCs w:val="24"/>
        </w:rPr>
        <w:t xml:space="preserve"> and</w:t>
      </w:r>
    </w:p>
    <w:p w14:paraId="1AE86771" w14:textId="77777777" w:rsidR="005F055C" w:rsidRPr="005F055C" w:rsidRDefault="005F055C" w:rsidP="005F055C">
      <w:pPr>
        <w:pStyle w:val="PlainText"/>
        <w:spacing w:line="480" w:lineRule="auto"/>
        <w:ind w:firstLine="720"/>
        <w:jc w:val="both"/>
        <w:rPr>
          <w:rFonts w:ascii="Times New Roman" w:hAnsi="Times New Roman" w:cs="Times New Roman"/>
          <w:sz w:val="24"/>
          <w:szCs w:val="24"/>
        </w:rPr>
      </w:pPr>
      <w:r w:rsidRPr="005F055C">
        <w:rPr>
          <w:rFonts w:ascii="Times New Roman" w:eastAsia="MS Mincho" w:hAnsi="Times New Roman" w:cs="Times New Roman"/>
          <w:b/>
          <w:sz w:val="24"/>
          <w:szCs w:val="24"/>
        </w:rPr>
        <w:t>WHEREAS</w:t>
      </w:r>
      <w:r w:rsidRPr="005F055C">
        <w:rPr>
          <w:rFonts w:ascii="Times New Roman" w:eastAsia="MS Mincho" w:hAnsi="Times New Roman" w:cs="Times New Roman"/>
          <w:sz w:val="24"/>
          <w:szCs w:val="24"/>
        </w:rPr>
        <w:t xml:space="preserve">, </w:t>
      </w:r>
      <w:r w:rsidR="002624A9">
        <w:rPr>
          <w:rFonts w:ascii="Times New Roman" w:hAnsi="Times New Roman" w:cs="Times New Roman"/>
          <w:sz w:val="24"/>
          <w:szCs w:val="24"/>
        </w:rPr>
        <w:t>municipalities may</w:t>
      </w:r>
      <w:r w:rsidRPr="005F055C">
        <w:rPr>
          <w:rFonts w:ascii="Times New Roman" w:hAnsi="Times New Roman" w:cs="Times New Roman"/>
          <w:sz w:val="24"/>
          <w:szCs w:val="24"/>
        </w:rPr>
        <w:t xml:space="preserve"> regulat</w:t>
      </w:r>
      <w:r w:rsidR="00352549">
        <w:rPr>
          <w:rFonts w:ascii="Times New Roman" w:hAnsi="Times New Roman" w:cs="Times New Roman"/>
          <w:sz w:val="24"/>
          <w:szCs w:val="24"/>
        </w:rPr>
        <w:t>e</w:t>
      </w:r>
      <w:r w:rsidRPr="005F055C">
        <w:rPr>
          <w:rFonts w:ascii="Times New Roman" w:hAnsi="Times New Roman" w:cs="Times New Roman"/>
          <w:sz w:val="24"/>
          <w:szCs w:val="24"/>
        </w:rPr>
        <w:t xml:space="preserve"> the operation of mobile food dispensing vehicles</w:t>
      </w:r>
      <w:r w:rsidR="002624A9">
        <w:rPr>
          <w:rFonts w:ascii="Times New Roman" w:hAnsi="Times New Roman" w:cs="Times New Roman"/>
          <w:sz w:val="24"/>
          <w:szCs w:val="24"/>
        </w:rPr>
        <w:t xml:space="preserve">, </w:t>
      </w:r>
      <w:proofErr w:type="gramStart"/>
      <w:r w:rsidR="002624A9">
        <w:rPr>
          <w:rFonts w:ascii="Times New Roman" w:hAnsi="Times New Roman" w:cs="Times New Roman"/>
          <w:sz w:val="24"/>
          <w:szCs w:val="24"/>
        </w:rPr>
        <w:t>with the exception of</w:t>
      </w:r>
      <w:proofErr w:type="gramEnd"/>
      <w:r w:rsidR="002624A9">
        <w:rPr>
          <w:rFonts w:ascii="Times New Roman" w:hAnsi="Times New Roman" w:cs="Times New Roman"/>
          <w:sz w:val="24"/>
          <w:szCs w:val="24"/>
        </w:rPr>
        <w:t xml:space="preserve"> those areas that are otherwise preempted</w:t>
      </w:r>
      <w:r w:rsidRPr="005F055C">
        <w:rPr>
          <w:rFonts w:ascii="Times New Roman" w:hAnsi="Times New Roman" w:cs="Times New Roman"/>
          <w:sz w:val="24"/>
          <w:szCs w:val="24"/>
        </w:rPr>
        <w:t>;</w:t>
      </w:r>
      <w:r w:rsidR="002624A9">
        <w:rPr>
          <w:rFonts w:ascii="Times New Roman" w:hAnsi="Times New Roman" w:cs="Times New Roman"/>
          <w:sz w:val="24"/>
          <w:szCs w:val="24"/>
        </w:rPr>
        <w:t xml:space="preserve"> and</w:t>
      </w:r>
    </w:p>
    <w:p w14:paraId="60D525BA" w14:textId="77777777" w:rsidR="00406502" w:rsidRPr="005F055C" w:rsidRDefault="00406502" w:rsidP="00406502">
      <w:pPr>
        <w:pStyle w:val="PlainText"/>
        <w:spacing w:line="480" w:lineRule="auto"/>
        <w:ind w:firstLine="720"/>
        <w:jc w:val="both"/>
        <w:rPr>
          <w:rFonts w:ascii="Times New Roman" w:eastAsia="MS Mincho" w:hAnsi="Times New Roman" w:cs="Times New Roman"/>
          <w:sz w:val="24"/>
          <w:szCs w:val="24"/>
        </w:rPr>
      </w:pPr>
      <w:r w:rsidRPr="005F055C">
        <w:rPr>
          <w:rFonts w:ascii="Times New Roman" w:eastAsia="MS Mincho" w:hAnsi="Times New Roman" w:cs="Times New Roman"/>
          <w:b/>
          <w:sz w:val="24"/>
          <w:szCs w:val="24"/>
        </w:rPr>
        <w:t>WHEREAS</w:t>
      </w:r>
      <w:r w:rsidRPr="005F055C">
        <w:rPr>
          <w:rFonts w:ascii="Times New Roman" w:eastAsia="MS Mincho" w:hAnsi="Times New Roman" w:cs="Times New Roman"/>
          <w:sz w:val="24"/>
          <w:szCs w:val="24"/>
        </w:rPr>
        <w:t xml:space="preserve">, following proper notice to the public and after having received input and participation by interested members of the public and staff, the </w:t>
      </w:r>
      <w:r w:rsidR="00B95EA5">
        <w:rPr>
          <w:rFonts w:ascii="Times New Roman" w:eastAsia="MS Mincho" w:hAnsi="Times New Roman" w:cs="Times New Roman"/>
          <w:sz w:val="24"/>
          <w:szCs w:val="24"/>
        </w:rPr>
        <w:t>Town</w:t>
      </w:r>
      <w:r w:rsidR="005F055C" w:rsidRPr="005F055C">
        <w:rPr>
          <w:rFonts w:ascii="Times New Roman" w:eastAsia="MS Mincho" w:hAnsi="Times New Roman" w:cs="Times New Roman"/>
          <w:sz w:val="24"/>
          <w:szCs w:val="24"/>
        </w:rPr>
        <w:t xml:space="preserve"> Commission finds that this o</w:t>
      </w:r>
      <w:r w:rsidRPr="005F055C">
        <w:rPr>
          <w:rFonts w:ascii="Times New Roman" w:eastAsia="MS Mincho" w:hAnsi="Times New Roman" w:cs="Times New Roman"/>
          <w:sz w:val="24"/>
          <w:szCs w:val="24"/>
        </w:rPr>
        <w:t>rdinance</w:t>
      </w:r>
      <w:r w:rsidR="005F055C" w:rsidRPr="005F055C">
        <w:rPr>
          <w:rFonts w:ascii="Times New Roman" w:eastAsia="MS Mincho" w:hAnsi="Times New Roman" w:cs="Times New Roman"/>
          <w:sz w:val="24"/>
          <w:szCs w:val="24"/>
        </w:rPr>
        <w:t xml:space="preserve"> updating the </w:t>
      </w:r>
      <w:r w:rsidR="00B95EA5">
        <w:rPr>
          <w:rFonts w:ascii="Times New Roman" w:eastAsia="MS Mincho" w:hAnsi="Times New Roman" w:cs="Times New Roman"/>
          <w:sz w:val="24"/>
          <w:szCs w:val="24"/>
        </w:rPr>
        <w:t>Town</w:t>
      </w:r>
      <w:r w:rsidR="005F055C" w:rsidRPr="005F055C">
        <w:rPr>
          <w:rFonts w:ascii="Times New Roman" w:eastAsia="MS Mincho" w:hAnsi="Times New Roman" w:cs="Times New Roman"/>
          <w:sz w:val="24"/>
          <w:szCs w:val="24"/>
        </w:rPr>
        <w:t xml:space="preserve"> code to </w:t>
      </w:r>
      <w:r w:rsidR="002624A9">
        <w:rPr>
          <w:rFonts w:ascii="Times New Roman" w:eastAsia="MS Mincho" w:hAnsi="Times New Roman" w:cs="Times New Roman"/>
          <w:sz w:val="24"/>
          <w:szCs w:val="24"/>
        </w:rPr>
        <w:t xml:space="preserve">establish certain regulations for mobile food dispensing vehicles and to </w:t>
      </w:r>
      <w:r w:rsidR="005F055C" w:rsidRPr="005F055C">
        <w:rPr>
          <w:rFonts w:ascii="Times New Roman" w:eastAsia="MS Mincho" w:hAnsi="Times New Roman" w:cs="Times New Roman"/>
          <w:sz w:val="24"/>
          <w:szCs w:val="24"/>
        </w:rPr>
        <w:t xml:space="preserve">comply with </w:t>
      </w:r>
      <w:r w:rsidR="002624A9">
        <w:rPr>
          <w:rFonts w:ascii="Times New Roman" w:hAnsi="Times New Roman" w:cs="Times New Roman"/>
          <w:sz w:val="24"/>
          <w:szCs w:val="24"/>
        </w:rPr>
        <w:t xml:space="preserve">Sec. </w:t>
      </w:r>
      <w:r w:rsidR="005F055C" w:rsidRPr="005F055C">
        <w:rPr>
          <w:rFonts w:ascii="Times New Roman" w:hAnsi="Times New Roman" w:cs="Times New Roman"/>
          <w:sz w:val="24"/>
          <w:szCs w:val="24"/>
        </w:rPr>
        <w:t xml:space="preserve">509.102, </w:t>
      </w:r>
      <w:proofErr w:type="spellStart"/>
      <w:r w:rsidR="002624A9">
        <w:rPr>
          <w:rFonts w:ascii="Times New Roman" w:hAnsi="Times New Roman" w:cs="Times New Roman"/>
          <w:sz w:val="24"/>
          <w:szCs w:val="24"/>
        </w:rPr>
        <w:t>F.S</w:t>
      </w:r>
      <w:proofErr w:type="spellEnd"/>
      <w:r w:rsidR="002624A9">
        <w:rPr>
          <w:rFonts w:ascii="Times New Roman" w:hAnsi="Times New Roman" w:cs="Times New Roman"/>
          <w:sz w:val="24"/>
          <w:szCs w:val="24"/>
        </w:rPr>
        <w:t>.,</w:t>
      </w:r>
      <w:r w:rsidRPr="005F055C">
        <w:rPr>
          <w:rFonts w:ascii="Times New Roman" w:eastAsia="MS Mincho" w:hAnsi="Times New Roman" w:cs="Times New Roman"/>
          <w:sz w:val="24"/>
          <w:szCs w:val="24"/>
        </w:rPr>
        <w:t xml:space="preserve"> is in the best interest of the citizens, residents, and business establishments in the </w:t>
      </w:r>
      <w:r w:rsidR="00B95EA5">
        <w:rPr>
          <w:rFonts w:ascii="Times New Roman" w:eastAsia="MS Mincho" w:hAnsi="Times New Roman" w:cs="Times New Roman"/>
          <w:sz w:val="24"/>
          <w:szCs w:val="24"/>
        </w:rPr>
        <w:t>Town</w:t>
      </w:r>
      <w:r w:rsidRPr="005F055C">
        <w:rPr>
          <w:rFonts w:ascii="Times New Roman" w:eastAsia="MS Mincho" w:hAnsi="Times New Roman" w:cs="Times New Roman"/>
          <w:sz w:val="24"/>
          <w:szCs w:val="24"/>
        </w:rPr>
        <w:t>.</w:t>
      </w:r>
    </w:p>
    <w:p w14:paraId="6C153BF1" w14:textId="77777777" w:rsidR="00406502" w:rsidRPr="00A95939" w:rsidRDefault="00406502" w:rsidP="00406502">
      <w:pPr>
        <w:pStyle w:val="PlainText"/>
        <w:spacing w:line="480" w:lineRule="auto"/>
        <w:ind w:firstLine="720"/>
        <w:jc w:val="both"/>
        <w:rPr>
          <w:rFonts w:ascii="Times New Roman" w:eastAsia="MS Mincho" w:hAnsi="Times New Roman" w:cs="Times New Roman"/>
          <w:b/>
          <w:bCs/>
          <w:sz w:val="24"/>
          <w:szCs w:val="24"/>
        </w:rPr>
      </w:pPr>
      <w:r w:rsidRPr="00A95939">
        <w:rPr>
          <w:rFonts w:ascii="Times New Roman" w:eastAsia="MS Mincho" w:hAnsi="Times New Roman" w:cs="Times New Roman"/>
          <w:b/>
          <w:bCs/>
          <w:sz w:val="24"/>
          <w:szCs w:val="24"/>
        </w:rPr>
        <w:t xml:space="preserve">NOW, THEREFORE, BE IT ORDAINED BY THE </w:t>
      </w:r>
      <w:r w:rsidR="00B95EA5">
        <w:rPr>
          <w:rFonts w:ascii="Times New Roman" w:eastAsia="MS Mincho" w:hAnsi="Times New Roman" w:cs="Times New Roman"/>
          <w:b/>
          <w:bCs/>
          <w:sz w:val="24"/>
          <w:szCs w:val="24"/>
        </w:rPr>
        <w:t>TOWN</w:t>
      </w:r>
      <w:r w:rsidRPr="00A95939">
        <w:rPr>
          <w:rFonts w:ascii="Times New Roman" w:eastAsia="MS Mincho" w:hAnsi="Times New Roman" w:cs="Times New Roman"/>
          <w:b/>
          <w:bCs/>
          <w:sz w:val="24"/>
          <w:szCs w:val="24"/>
        </w:rPr>
        <w:t xml:space="preserve"> COMMISSION OF THE </w:t>
      </w:r>
      <w:r w:rsidR="00B95EA5">
        <w:rPr>
          <w:rFonts w:ascii="Times New Roman" w:eastAsia="MS Mincho" w:hAnsi="Times New Roman" w:cs="Times New Roman"/>
          <w:b/>
          <w:bCs/>
          <w:sz w:val="24"/>
          <w:szCs w:val="24"/>
        </w:rPr>
        <w:t>TOWN OF PEMBROKE PARK</w:t>
      </w:r>
      <w:r w:rsidRPr="00A95939">
        <w:rPr>
          <w:rFonts w:ascii="Times New Roman" w:eastAsia="MS Mincho" w:hAnsi="Times New Roman" w:cs="Times New Roman"/>
          <w:b/>
          <w:bCs/>
          <w:sz w:val="24"/>
          <w:szCs w:val="24"/>
        </w:rPr>
        <w:t>, FLORIDA:</w:t>
      </w:r>
    </w:p>
    <w:p w14:paraId="05A9718F" w14:textId="77777777" w:rsidR="00406502" w:rsidRDefault="00406502" w:rsidP="00406502">
      <w:pPr>
        <w:spacing w:line="480" w:lineRule="auto"/>
        <w:ind w:right="10" w:firstLine="720"/>
        <w:jc w:val="both"/>
      </w:pPr>
      <w:r w:rsidRPr="00A95939">
        <w:rPr>
          <w:b/>
          <w:u w:val="single"/>
        </w:rPr>
        <w:lastRenderedPageBreak/>
        <w:t>Section 1.</w:t>
      </w:r>
      <w:r w:rsidRPr="00A95939">
        <w:tab/>
      </w:r>
      <w:r w:rsidRPr="00A95939">
        <w:rPr>
          <w:b/>
          <w:u w:val="single"/>
        </w:rPr>
        <w:t>RECITALS ADOPTED.</w:t>
      </w:r>
      <w:r w:rsidRPr="00A95939">
        <w:tab/>
        <w:t>That each of the above-stated recitals is hereby adopted and confirmed.</w:t>
      </w:r>
    </w:p>
    <w:p w14:paraId="507628BB" w14:textId="0BFF117C" w:rsidR="00526658" w:rsidRDefault="00526658" w:rsidP="00526658">
      <w:pPr>
        <w:spacing w:line="480" w:lineRule="auto"/>
        <w:ind w:firstLine="634"/>
        <w:jc w:val="both"/>
      </w:pPr>
      <w:r w:rsidRPr="00C1286F">
        <w:rPr>
          <w:u w:val="single"/>
        </w:rPr>
        <w:t> </w:t>
      </w:r>
      <w:r w:rsidRPr="00C1286F">
        <w:rPr>
          <w:b/>
          <w:u w:val="single"/>
        </w:rPr>
        <w:t>Section 2.</w:t>
      </w:r>
      <w:r w:rsidRPr="00C1286F">
        <w:rPr>
          <w:b/>
          <w:u w:val="single"/>
        </w:rPr>
        <w:tab/>
        <w:t xml:space="preserve">CHAPTER </w:t>
      </w:r>
      <w:r w:rsidR="00B95EA5" w:rsidRPr="00C1286F">
        <w:rPr>
          <w:b/>
          <w:u w:val="single"/>
        </w:rPr>
        <w:t xml:space="preserve">15 </w:t>
      </w:r>
      <w:r w:rsidRPr="00C1286F">
        <w:rPr>
          <w:b/>
          <w:u w:val="single"/>
        </w:rPr>
        <w:t xml:space="preserve">OF </w:t>
      </w:r>
      <w:r w:rsidR="00B95EA5" w:rsidRPr="00C1286F">
        <w:rPr>
          <w:b/>
          <w:u w:val="single"/>
        </w:rPr>
        <w:t>TOWN</w:t>
      </w:r>
      <w:r w:rsidRPr="00C1286F">
        <w:rPr>
          <w:b/>
          <w:u w:val="single"/>
        </w:rPr>
        <w:t xml:space="preserve"> CODE AMENDED</w:t>
      </w:r>
      <w:r w:rsidRPr="005E54E8">
        <w:rPr>
          <w:b/>
        </w:rPr>
        <w:t xml:space="preserve">.  </w:t>
      </w:r>
      <w:r w:rsidR="00B95EA5" w:rsidRPr="005E54E8">
        <w:t>Article 15, entitled “Mobile Food Dispensing Vehicles</w:t>
      </w:r>
      <w:r w:rsidR="005E54E8" w:rsidRPr="005E54E8">
        <w:t>,</w:t>
      </w:r>
      <w:r w:rsidR="00B95EA5" w:rsidRPr="005E54E8">
        <w:t xml:space="preserve">” of Chapter 15 of the Town code, </w:t>
      </w:r>
      <w:r w:rsidRPr="005E54E8">
        <w:t xml:space="preserve">is hereby </w:t>
      </w:r>
      <w:r w:rsidR="00A61C35" w:rsidRPr="005E54E8">
        <w:t>created</w:t>
      </w:r>
      <w:r w:rsidRPr="005E54E8">
        <w:t xml:space="preserve"> </w:t>
      </w:r>
      <w:r w:rsidR="00B95EA5" w:rsidRPr="005E54E8">
        <w:t>and shall</w:t>
      </w:r>
      <w:r w:rsidRPr="005E54E8">
        <w:t xml:space="preserve"> read as follows:    </w:t>
      </w:r>
    </w:p>
    <w:p w14:paraId="60056719" w14:textId="3692D6C6" w:rsidR="00A61C35" w:rsidRPr="00C375CE" w:rsidRDefault="00C375CE" w:rsidP="00526658">
      <w:pPr>
        <w:spacing w:line="480" w:lineRule="auto"/>
        <w:ind w:firstLine="634"/>
        <w:jc w:val="both"/>
        <w:rPr>
          <w:b/>
          <w:u w:val="single"/>
        </w:rPr>
      </w:pPr>
      <w:r w:rsidRPr="00C375CE">
        <w:rPr>
          <w:b/>
          <w:u w:val="single"/>
        </w:rPr>
        <w:t>ARTICLE IV -</w:t>
      </w:r>
      <w:r>
        <w:rPr>
          <w:b/>
          <w:u w:val="single"/>
        </w:rPr>
        <w:t xml:space="preserve"> </w:t>
      </w:r>
      <w:r w:rsidR="00934426" w:rsidRPr="00C375CE">
        <w:rPr>
          <w:b/>
          <w:u w:val="single"/>
        </w:rPr>
        <w:t xml:space="preserve">Mobile Food </w:t>
      </w:r>
      <w:r w:rsidR="001C176C" w:rsidRPr="00C375CE">
        <w:rPr>
          <w:b/>
          <w:u w:val="single"/>
        </w:rPr>
        <w:t>Dispensing Vehicles</w:t>
      </w:r>
    </w:p>
    <w:p w14:paraId="4A5109C4" w14:textId="77777777" w:rsidR="00934426" w:rsidRPr="00C1286F" w:rsidRDefault="00B95EA5" w:rsidP="00B95EA5">
      <w:pPr>
        <w:ind w:left="634"/>
        <w:jc w:val="both"/>
        <w:rPr>
          <w:u w:val="single"/>
        </w:rPr>
      </w:pPr>
      <w:r w:rsidRPr="00C1286F">
        <w:rPr>
          <w:u w:val="single"/>
        </w:rPr>
        <w:t>Sec 15-409</w:t>
      </w:r>
      <w:r w:rsidRPr="00C1286F">
        <w:rPr>
          <w:u w:val="single"/>
        </w:rPr>
        <w:tab/>
      </w:r>
      <w:r w:rsidR="00934426" w:rsidRPr="00C1286F">
        <w:rPr>
          <w:u w:val="single"/>
        </w:rPr>
        <w:t>Definitions.</w:t>
      </w:r>
      <w:r w:rsidR="00934426" w:rsidRPr="00C1286F">
        <w:rPr>
          <w:u w:val="single"/>
        </w:rPr>
        <w:tab/>
        <w:t xml:space="preserve"> For purposes of this section, the following definitions shall apply unless the context clearly indicates or requires a different meeting. </w:t>
      </w:r>
    </w:p>
    <w:p w14:paraId="21F07C52" w14:textId="77777777" w:rsidR="00934426" w:rsidRPr="00C1286F" w:rsidRDefault="00934426" w:rsidP="00B95EA5">
      <w:pPr>
        <w:jc w:val="both"/>
        <w:rPr>
          <w:u w:val="single"/>
        </w:rPr>
      </w:pPr>
    </w:p>
    <w:p w14:paraId="21DE20A5" w14:textId="77777777" w:rsidR="00934426" w:rsidRPr="00C1286F" w:rsidRDefault="001C176C" w:rsidP="00934426">
      <w:pPr>
        <w:pStyle w:val="ListParagraph"/>
        <w:numPr>
          <w:ilvl w:val="0"/>
          <w:numId w:val="12"/>
        </w:numPr>
        <w:jc w:val="both"/>
        <w:rPr>
          <w:u w:val="single"/>
        </w:rPr>
      </w:pPr>
      <w:r w:rsidRPr="00C1286F">
        <w:rPr>
          <w:u w:val="single"/>
        </w:rPr>
        <w:t xml:space="preserve">“Mobile Food Dispensing Vehicles” shall be as defined in Section 509.102, </w:t>
      </w:r>
      <w:proofErr w:type="spellStart"/>
      <w:r w:rsidRPr="00C1286F">
        <w:rPr>
          <w:u w:val="single"/>
        </w:rPr>
        <w:t>F.S</w:t>
      </w:r>
      <w:proofErr w:type="spellEnd"/>
      <w:r w:rsidRPr="00C1286F">
        <w:rPr>
          <w:u w:val="single"/>
        </w:rPr>
        <w:t xml:space="preserve">., as may be amended from time to time. </w:t>
      </w:r>
    </w:p>
    <w:p w14:paraId="61971F06" w14:textId="77777777" w:rsidR="00B95EA5" w:rsidRPr="00C1286F" w:rsidRDefault="00B95EA5" w:rsidP="00B95EA5">
      <w:pPr>
        <w:pStyle w:val="ListParagraph"/>
        <w:ind w:left="1354"/>
        <w:jc w:val="both"/>
        <w:rPr>
          <w:u w:val="single"/>
        </w:rPr>
      </w:pPr>
    </w:p>
    <w:p w14:paraId="7D8E1526" w14:textId="77777777" w:rsidR="00B95EA5" w:rsidRPr="00C1286F" w:rsidRDefault="00B95EA5" w:rsidP="00B95EA5">
      <w:pPr>
        <w:pStyle w:val="ListParagraph"/>
        <w:numPr>
          <w:ilvl w:val="0"/>
          <w:numId w:val="12"/>
        </w:numPr>
        <w:jc w:val="both"/>
        <w:rPr>
          <w:u w:val="single"/>
        </w:rPr>
      </w:pPr>
      <w:r w:rsidRPr="00C1286F">
        <w:rPr>
          <w:u w:val="single"/>
        </w:rPr>
        <w:t xml:space="preserve">“Temporary Commercial Kitchen” shall be as defined in Section 509.102, </w:t>
      </w:r>
      <w:proofErr w:type="spellStart"/>
      <w:r w:rsidRPr="00C1286F">
        <w:rPr>
          <w:u w:val="single"/>
        </w:rPr>
        <w:t>F.S</w:t>
      </w:r>
      <w:proofErr w:type="spellEnd"/>
      <w:r w:rsidRPr="00C1286F">
        <w:rPr>
          <w:u w:val="single"/>
        </w:rPr>
        <w:t xml:space="preserve">., as may be amended from time to time. </w:t>
      </w:r>
    </w:p>
    <w:p w14:paraId="4ECE4931" w14:textId="77777777" w:rsidR="00B95EA5" w:rsidRPr="00C1286F" w:rsidRDefault="00B95EA5" w:rsidP="00B95EA5">
      <w:pPr>
        <w:pStyle w:val="ListParagraph"/>
        <w:ind w:left="1354"/>
        <w:jc w:val="both"/>
        <w:rPr>
          <w:u w:val="single"/>
        </w:rPr>
      </w:pPr>
    </w:p>
    <w:p w14:paraId="5ADAB657" w14:textId="77777777" w:rsidR="00C1286F" w:rsidRDefault="00B95EA5" w:rsidP="00C1286F">
      <w:pPr>
        <w:ind w:firstLine="720"/>
        <w:jc w:val="both"/>
        <w:rPr>
          <w:u w:val="single"/>
        </w:rPr>
      </w:pPr>
      <w:r w:rsidRPr="00C1286F">
        <w:rPr>
          <w:u w:val="single"/>
        </w:rPr>
        <w:t>Sec. 15-410</w:t>
      </w:r>
      <w:r w:rsidR="00C1286F" w:rsidRPr="00C1286F">
        <w:rPr>
          <w:u w:val="single"/>
        </w:rPr>
        <w:t xml:space="preserve"> Licenses</w:t>
      </w:r>
    </w:p>
    <w:p w14:paraId="139203C5" w14:textId="77777777" w:rsidR="00C1286F" w:rsidRDefault="00C1286F" w:rsidP="00C1286F">
      <w:pPr>
        <w:ind w:firstLine="720"/>
        <w:jc w:val="both"/>
        <w:rPr>
          <w:u w:val="single"/>
        </w:rPr>
      </w:pPr>
    </w:p>
    <w:p w14:paraId="63A76013" w14:textId="46932C3E" w:rsidR="00B95EA5" w:rsidRDefault="00B95EA5" w:rsidP="00C1286F">
      <w:pPr>
        <w:ind w:left="720"/>
        <w:jc w:val="both"/>
        <w:rPr>
          <w:u w:val="single"/>
          <w:shd w:val="clear" w:color="auto" w:fill="FFFFFF"/>
        </w:rPr>
      </w:pPr>
      <w:r w:rsidRPr="00C1286F">
        <w:rPr>
          <w:u w:val="single"/>
        </w:rPr>
        <w:t>Mobile Food Dispensing Vehicle</w:t>
      </w:r>
      <w:r w:rsidR="00C1286F">
        <w:rPr>
          <w:u w:val="single"/>
        </w:rPr>
        <w:t>s</w:t>
      </w:r>
      <w:r w:rsidRPr="00C1286F">
        <w:rPr>
          <w:u w:val="single"/>
        </w:rPr>
        <w:t xml:space="preserve"> and Temporary Commercial Kitchens shall </w:t>
      </w:r>
      <w:r w:rsidR="00C1286F" w:rsidRPr="00C1286F">
        <w:rPr>
          <w:rFonts w:asciiTheme="majorHAnsi" w:eastAsia="Calibri" w:hAnsiTheme="majorHAnsi"/>
          <w:u w:val="single"/>
        </w:rPr>
        <w:t xml:space="preserve">comply with all federal, state, and local health and safety regulations and requirements, and shall obtain and maintain </w:t>
      </w:r>
      <w:proofErr w:type="gramStart"/>
      <w:r w:rsidR="00C1286F" w:rsidRPr="00C1286F">
        <w:rPr>
          <w:rFonts w:asciiTheme="majorHAnsi" w:eastAsia="Calibri" w:hAnsiTheme="majorHAnsi"/>
          <w:u w:val="single"/>
        </w:rPr>
        <w:t>any and all</w:t>
      </w:r>
      <w:proofErr w:type="gramEnd"/>
      <w:r w:rsidR="00C1286F" w:rsidRPr="00C1286F">
        <w:rPr>
          <w:rFonts w:asciiTheme="majorHAnsi" w:eastAsia="Calibri" w:hAnsiTheme="majorHAnsi"/>
          <w:u w:val="single"/>
        </w:rPr>
        <w:t xml:space="preserve"> licenses required by any other health organization or governmental organization having jurisdiction over the same. The license under which the mobile </w:t>
      </w:r>
      <w:r w:rsidR="000C2BE3" w:rsidRPr="00EF3FE3">
        <w:rPr>
          <w:u w:val="single"/>
        </w:rPr>
        <w:t xml:space="preserve">food dispensing vehicles </w:t>
      </w:r>
      <w:r w:rsidR="00C1286F" w:rsidRPr="00C1286F">
        <w:rPr>
          <w:rFonts w:asciiTheme="majorHAnsi" w:eastAsia="Calibri" w:hAnsiTheme="majorHAnsi"/>
          <w:u w:val="single"/>
        </w:rPr>
        <w:t xml:space="preserve">is operating shall be firmly attached and visible on the mobile </w:t>
      </w:r>
      <w:r w:rsidR="000C2BE3" w:rsidRPr="00EF3FE3">
        <w:rPr>
          <w:u w:val="single"/>
        </w:rPr>
        <w:t xml:space="preserve">food dispensing vehicles </w:t>
      </w:r>
      <w:r w:rsidR="00C1286F" w:rsidRPr="00C1286F">
        <w:rPr>
          <w:rFonts w:asciiTheme="majorHAnsi" w:eastAsia="Calibri" w:hAnsiTheme="majorHAnsi"/>
          <w:u w:val="single"/>
        </w:rPr>
        <w:t>at all times, and shall be produced to a law enforcement officer, or City code enforcement officer upon demand</w:t>
      </w:r>
      <w:r w:rsidRPr="00C1286F">
        <w:rPr>
          <w:u w:val="single"/>
          <w:shd w:val="clear" w:color="auto" w:fill="FFFFFF"/>
        </w:rPr>
        <w:t xml:space="preserve">.  The Town shall not require any additional license, registration, or permit </w:t>
      </w:r>
      <w:r w:rsidR="00C375CE">
        <w:rPr>
          <w:u w:val="single"/>
          <w:shd w:val="clear" w:color="auto" w:fill="FFFFFF"/>
        </w:rPr>
        <w:t>as set forth in</w:t>
      </w:r>
      <w:r w:rsidRPr="00C1286F">
        <w:rPr>
          <w:u w:val="single"/>
          <w:shd w:val="clear" w:color="auto" w:fill="FFFFFF"/>
        </w:rPr>
        <w:t xml:space="preserve"> Section 509.102, </w:t>
      </w:r>
      <w:proofErr w:type="spellStart"/>
      <w:r w:rsidRPr="00C1286F">
        <w:rPr>
          <w:u w:val="single"/>
          <w:shd w:val="clear" w:color="auto" w:fill="FFFFFF"/>
        </w:rPr>
        <w:t>F.S</w:t>
      </w:r>
      <w:proofErr w:type="spellEnd"/>
      <w:r w:rsidRPr="00C1286F">
        <w:rPr>
          <w:u w:val="single"/>
          <w:shd w:val="clear" w:color="auto" w:fill="FFFFFF"/>
        </w:rPr>
        <w:t>., as amended.</w:t>
      </w:r>
      <w:r w:rsidR="00C1286F">
        <w:rPr>
          <w:u w:val="single"/>
          <w:shd w:val="clear" w:color="auto" w:fill="FFFFFF"/>
        </w:rPr>
        <w:t xml:space="preserve"> </w:t>
      </w:r>
    </w:p>
    <w:p w14:paraId="3DD66F35" w14:textId="6EABB9F4" w:rsidR="00B95EA5" w:rsidRPr="00C1286F" w:rsidRDefault="00B95EA5" w:rsidP="00BF25E9">
      <w:pPr>
        <w:jc w:val="both"/>
        <w:rPr>
          <w:u w:val="single"/>
          <w:shd w:val="clear" w:color="auto" w:fill="FFFFFF"/>
        </w:rPr>
      </w:pPr>
    </w:p>
    <w:p w14:paraId="66751DA4" w14:textId="27C98AB1" w:rsidR="00B95EA5" w:rsidRPr="00C1286F" w:rsidRDefault="00EF3FE3" w:rsidP="00C1286F">
      <w:pPr>
        <w:ind w:firstLine="720"/>
        <w:jc w:val="both"/>
        <w:rPr>
          <w:u w:val="single"/>
          <w:shd w:val="clear" w:color="auto" w:fill="FFFFFF"/>
        </w:rPr>
      </w:pPr>
      <w:r>
        <w:rPr>
          <w:u w:val="single"/>
          <w:shd w:val="clear" w:color="auto" w:fill="FFFFFF"/>
        </w:rPr>
        <w:t>Sec. 15-41</w:t>
      </w:r>
      <w:r w:rsidR="00B95EA5" w:rsidRPr="00C1286F">
        <w:rPr>
          <w:u w:val="single"/>
          <w:shd w:val="clear" w:color="auto" w:fill="FFFFFF"/>
        </w:rPr>
        <w:t>1</w:t>
      </w:r>
      <w:r w:rsidR="00C1286F" w:rsidRPr="00C1286F">
        <w:rPr>
          <w:u w:val="single"/>
          <w:shd w:val="clear" w:color="auto" w:fill="FFFFFF"/>
        </w:rPr>
        <w:t xml:space="preserve"> </w:t>
      </w:r>
      <w:r w:rsidR="00C1286F" w:rsidRPr="00C1286F">
        <w:rPr>
          <w:u w:val="single"/>
        </w:rPr>
        <w:t>Restrictions</w:t>
      </w:r>
      <w:r w:rsidR="00C1286F" w:rsidRPr="00C1286F">
        <w:rPr>
          <w:i/>
          <w:u w:val="single"/>
        </w:rPr>
        <w:t>,</w:t>
      </w:r>
      <w:r w:rsidR="00C1286F" w:rsidRPr="00C1286F">
        <w:rPr>
          <w:u w:val="single"/>
        </w:rPr>
        <w:t xml:space="preserve"> Mobile Food Dispensing Vehicles</w:t>
      </w:r>
    </w:p>
    <w:p w14:paraId="35FF112B" w14:textId="77777777" w:rsidR="00B95EA5" w:rsidRPr="00C1286F" w:rsidRDefault="00B95EA5" w:rsidP="00BF25E9">
      <w:pPr>
        <w:jc w:val="both"/>
        <w:rPr>
          <w:u w:val="single"/>
        </w:rPr>
      </w:pPr>
    </w:p>
    <w:p w14:paraId="15426A60" w14:textId="77777777" w:rsidR="00C1286F" w:rsidRDefault="001C176C" w:rsidP="00C1286F">
      <w:pPr>
        <w:pStyle w:val="ListParagraph"/>
        <w:numPr>
          <w:ilvl w:val="3"/>
          <w:numId w:val="16"/>
        </w:numPr>
        <w:jc w:val="both"/>
        <w:rPr>
          <w:u w:val="single"/>
        </w:rPr>
      </w:pPr>
      <w:r w:rsidRPr="00C1286F">
        <w:rPr>
          <w:u w:val="single"/>
        </w:rPr>
        <w:t>Mobile Food Dispensing Vehicles</w:t>
      </w:r>
      <w:r w:rsidR="00B95EA5" w:rsidRPr="00C1286F">
        <w:rPr>
          <w:u w:val="single"/>
        </w:rPr>
        <w:t xml:space="preserve"> </w:t>
      </w:r>
      <w:r w:rsidRPr="00C1286F">
        <w:rPr>
          <w:u w:val="single"/>
        </w:rPr>
        <w:t xml:space="preserve">are allowed on private property that is designated and used for </w:t>
      </w:r>
      <w:r w:rsidR="00C1286F">
        <w:rPr>
          <w:u w:val="single"/>
        </w:rPr>
        <w:t xml:space="preserve">residential, </w:t>
      </w:r>
      <w:r w:rsidRPr="00C1286F">
        <w:rPr>
          <w:u w:val="single"/>
        </w:rPr>
        <w:t xml:space="preserve">commercial, industrial, </w:t>
      </w:r>
      <w:proofErr w:type="gramStart"/>
      <w:r w:rsidRPr="00C1286F">
        <w:rPr>
          <w:u w:val="single"/>
        </w:rPr>
        <w:t>recreational</w:t>
      </w:r>
      <w:proofErr w:type="gramEnd"/>
      <w:r w:rsidRPr="00C1286F">
        <w:rPr>
          <w:u w:val="single"/>
        </w:rPr>
        <w:t xml:space="preserve"> or non-residential purposes, subject to the following conditions:</w:t>
      </w:r>
    </w:p>
    <w:p w14:paraId="2FF7B0DB" w14:textId="77777777" w:rsidR="00C1286F" w:rsidRDefault="00C1286F" w:rsidP="00C1286F">
      <w:pPr>
        <w:pStyle w:val="ListParagraph"/>
        <w:ind w:left="1800"/>
        <w:jc w:val="both"/>
        <w:rPr>
          <w:u w:val="single"/>
        </w:rPr>
      </w:pPr>
    </w:p>
    <w:p w14:paraId="7335533E" w14:textId="39E35771" w:rsidR="00FC3765" w:rsidRPr="00C375CE" w:rsidRDefault="00FC3765" w:rsidP="00C1286F">
      <w:pPr>
        <w:pStyle w:val="ListParagraph"/>
        <w:numPr>
          <w:ilvl w:val="4"/>
          <w:numId w:val="16"/>
        </w:numPr>
        <w:jc w:val="both"/>
        <w:rPr>
          <w:u w:val="single"/>
        </w:rPr>
      </w:pPr>
      <w:r w:rsidRPr="00C375CE">
        <w:rPr>
          <w:u w:val="single"/>
        </w:rPr>
        <w:t>Mobile food dispensing vehicles must display all valid licenses, registrations, and permits required by Florida law.</w:t>
      </w:r>
    </w:p>
    <w:p w14:paraId="44499B7D" w14:textId="77777777" w:rsidR="00FC3765" w:rsidRPr="00C375CE" w:rsidRDefault="00FC3765" w:rsidP="00FC3765">
      <w:pPr>
        <w:pStyle w:val="ListParagraph"/>
        <w:ind w:left="1800"/>
        <w:jc w:val="both"/>
        <w:rPr>
          <w:u w:val="single"/>
        </w:rPr>
      </w:pPr>
    </w:p>
    <w:p w14:paraId="4C487C14" w14:textId="7F9456DD" w:rsidR="00C1286F" w:rsidRDefault="00FC3765" w:rsidP="00C1286F">
      <w:pPr>
        <w:pStyle w:val="ListParagraph"/>
        <w:numPr>
          <w:ilvl w:val="4"/>
          <w:numId w:val="16"/>
        </w:numPr>
        <w:jc w:val="both"/>
        <w:rPr>
          <w:u w:val="single"/>
        </w:rPr>
      </w:pPr>
      <w:r w:rsidRPr="00C375CE">
        <w:rPr>
          <w:u w:val="single"/>
        </w:rPr>
        <w:lastRenderedPageBreak/>
        <w:t xml:space="preserve"> </w:t>
      </w:r>
      <w:r w:rsidR="001C176C" w:rsidRPr="00C375CE">
        <w:rPr>
          <w:u w:val="single"/>
        </w:rPr>
        <w:t>No display areas, merchandise</w:t>
      </w:r>
      <w:r w:rsidR="00C375CE">
        <w:rPr>
          <w:u w:val="single"/>
        </w:rPr>
        <w:t>,</w:t>
      </w:r>
      <w:r w:rsidR="001C176C" w:rsidRPr="00C375CE">
        <w:rPr>
          <w:u w:val="single"/>
        </w:rPr>
        <w:t xml:space="preserve"> or stored items</w:t>
      </w:r>
      <w:r w:rsidR="001C176C" w:rsidRPr="00C1286F">
        <w:rPr>
          <w:u w:val="single"/>
        </w:rPr>
        <w:t xml:space="preserve"> in association with the mobile food dispensing vehicle or those associated with the principal use of the property, which are displaced due to the mobile food vending activity, shall encroach onto any public street</w:t>
      </w:r>
      <w:r w:rsidR="00C1286F" w:rsidRPr="00C1286F">
        <w:rPr>
          <w:u w:val="single"/>
        </w:rPr>
        <w:t xml:space="preserve">, </w:t>
      </w:r>
      <w:r w:rsidR="001C176C" w:rsidRPr="00C1286F">
        <w:rPr>
          <w:u w:val="single"/>
        </w:rPr>
        <w:t>right-of-way</w:t>
      </w:r>
      <w:r w:rsidR="00C1286F" w:rsidRPr="00C1286F">
        <w:rPr>
          <w:u w:val="single"/>
        </w:rPr>
        <w:t>,</w:t>
      </w:r>
      <w:r w:rsidR="001C176C" w:rsidRPr="00C1286F">
        <w:rPr>
          <w:u w:val="single"/>
        </w:rPr>
        <w:t xml:space="preserve"> easement, or onto any adjacent private property without express permission from that property owner.</w:t>
      </w:r>
    </w:p>
    <w:p w14:paraId="13CCDFCA" w14:textId="77777777" w:rsidR="00C1286F" w:rsidRPr="00C1286F" w:rsidRDefault="00C1286F" w:rsidP="00C1286F">
      <w:pPr>
        <w:pStyle w:val="ListParagraph"/>
        <w:ind w:left="1800"/>
        <w:jc w:val="both"/>
        <w:rPr>
          <w:u w:val="single"/>
        </w:rPr>
      </w:pPr>
    </w:p>
    <w:p w14:paraId="39E8B81E" w14:textId="2B7A60B8" w:rsidR="00FC3765" w:rsidRPr="00C375CE" w:rsidRDefault="00FC3765" w:rsidP="00FC3765">
      <w:pPr>
        <w:pStyle w:val="ListParagraph"/>
        <w:numPr>
          <w:ilvl w:val="4"/>
          <w:numId w:val="16"/>
        </w:numPr>
        <w:jc w:val="both"/>
        <w:rPr>
          <w:u w:val="single"/>
        </w:rPr>
      </w:pPr>
      <w:r w:rsidRPr="00C375CE">
        <w:rPr>
          <w:u w:val="single"/>
        </w:rPr>
        <w:t>M</w:t>
      </w:r>
      <w:r w:rsidR="001C176C" w:rsidRPr="00C375CE">
        <w:rPr>
          <w:u w:val="single"/>
        </w:rPr>
        <w:t>obile food dispensing vehicle</w:t>
      </w:r>
      <w:r w:rsidRPr="00C375CE">
        <w:rPr>
          <w:u w:val="single"/>
        </w:rPr>
        <w:t>s</w:t>
      </w:r>
      <w:r w:rsidR="001C176C" w:rsidRPr="00C375CE">
        <w:rPr>
          <w:u w:val="single"/>
        </w:rPr>
        <w:t xml:space="preserve"> shall set up and locate the vehicle, wares, and any associated displays </w:t>
      </w:r>
      <w:r w:rsidRPr="00C375CE">
        <w:rPr>
          <w:u w:val="single"/>
        </w:rPr>
        <w:t>within</w:t>
      </w:r>
      <w:r w:rsidR="001C176C" w:rsidRPr="00C375CE">
        <w:rPr>
          <w:u w:val="single"/>
        </w:rPr>
        <w:t xml:space="preserve"> the </w:t>
      </w:r>
      <w:r w:rsidRPr="00C375CE">
        <w:rPr>
          <w:u w:val="single"/>
        </w:rPr>
        <w:t>permitted</w:t>
      </w:r>
      <w:r w:rsidR="001C176C" w:rsidRPr="00C375CE">
        <w:rPr>
          <w:u w:val="single"/>
        </w:rPr>
        <w:t xml:space="preserve"> setbacks of the underlying property’s land use designation.</w:t>
      </w:r>
      <w:r w:rsidRPr="00C375CE">
        <w:rPr>
          <w:u w:val="single"/>
        </w:rPr>
        <w:t xml:space="preserve">  </w:t>
      </w:r>
    </w:p>
    <w:p w14:paraId="03A1D236" w14:textId="77777777" w:rsidR="00FC3765" w:rsidRPr="00FC3765" w:rsidRDefault="00FC3765" w:rsidP="00FC3765">
      <w:pPr>
        <w:pStyle w:val="ListParagraph"/>
        <w:rPr>
          <w:u w:val="single"/>
        </w:rPr>
      </w:pPr>
    </w:p>
    <w:p w14:paraId="3B2C3D9A" w14:textId="1CF982DB" w:rsidR="00FC3765" w:rsidRPr="00C375CE" w:rsidRDefault="00FC3765" w:rsidP="00FC3765">
      <w:pPr>
        <w:pStyle w:val="ListParagraph"/>
        <w:numPr>
          <w:ilvl w:val="4"/>
          <w:numId w:val="16"/>
        </w:numPr>
        <w:jc w:val="both"/>
        <w:rPr>
          <w:u w:val="single"/>
        </w:rPr>
      </w:pPr>
      <w:r w:rsidRPr="00C375CE">
        <w:rPr>
          <w:u w:val="single"/>
        </w:rPr>
        <w:t>Mobile food dispensing vehicles shall not:</w:t>
      </w:r>
    </w:p>
    <w:p w14:paraId="72A0C8DF" w14:textId="77777777" w:rsidR="00FC3765" w:rsidRPr="00C375CE" w:rsidRDefault="00FC3765" w:rsidP="00FC3765">
      <w:pPr>
        <w:pStyle w:val="ListParagraph"/>
        <w:rPr>
          <w:u w:val="single"/>
        </w:rPr>
      </w:pPr>
    </w:p>
    <w:p w14:paraId="2B1DCFBF" w14:textId="2BE438EA" w:rsidR="00FC3765" w:rsidRPr="00C375CE" w:rsidRDefault="00FC3765" w:rsidP="00FC3765">
      <w:pPr>
        <w:pStyle w:val="ListParagraph"/>
        <w:numPr>
          <w:ilvl w:val="5"/>
          <w:numId w:val="16"/>
        </w:numPr>
        <w:jc w:val="both"/>
        <w:rPr>
          <w:u w:val="single"/>
        </w:rPr>
      </w:pPr>
      <w:r w:rsidRPr="00C375CE">
        <w:rPr>
          <w:u w:val="single"/>
        </w:rPr>
        <w:t xml:space="preserve">Operate a freestanding generator, unless approved within a special event </w:t>
      </w:r>
      <w:proofErr w:type="gramStart"/>
      <w:r w:rsidRPr="00C375CE">
        <w:rPr>
          <w:u w:val="single"/>
        </w:rPr>
        <w:t>permit;</w:t>
      </w:r>
      <w:proofErr w:type="gramEnd"/>
    </w:p>
    <w:p w14:paraId="3107A9C3" w14:textId="36089BEA" w:rsidR="00FC3765" w:rsidRPr="00C375CE" w:rsidRDefault="00FC3765" w:rsidP="00FC3765">
      <w:pPr>
        <w:pStyle w:val="ListParagraph"/>
        <w:numPr>
          <w:ilvl w:val="5"/>
          <w:numId w:val="16"/>
        </w:numPr>
        <w:jc w:val="both"/>
        <w:rPr>
          <w:u w:val="single"/>
        </w:rPr>
      </w:pPr>
      <w:r w:rsidRPr="00C375CE">
        <w:rPr>
          <w:u w:val="single"/>
        </w:rPr>
        <w:t xml:space="preserve">Operate an amplified speaker or sound system, unless approved within a special event </w:t>
      </w:r>
      <w:proofErr w:type="gramStart"/>
      <w:r w:rsidRPr="00C375CE">
        <w:rPr>
          <w:u w:val="single"/>
        </w:rPr>
        <w:t>permit;</w:t>
      </w:r>
      <w:proofErr w:type="gramEnd"/>
    </w:p>
    <w:p w14:paraId="08F63138" w14:textId="3031FA57" w:rsidR="00FC3765" w:rsidRPr="00C375CE" w:rsidRDefault="00FC3765" w:rsidP="00FC3765">
      <w:pPr>
        <w:pStyle w:val="ListParagraph"/>
        <w:numPr>
          <w:ilvl w:val="5"/>
          <w:numId w:val="16"/>
        </w:numPr>
        <w:jc w:val="both"/>
        <w:rPr>
          <w:u w:val="single"/>
        </w:rPr>
      </w:pPr>
      <w:r w:rsidRPr="00C375CE">
        <w:rPr>
          <w:u w:val="single"/>
        </w:rPr>
        <w:t xml:space="preserve">Park, stand, or stop in an area where motor vehicles are prohibited from parking, standing, or </w:t>
      </w:r>
      <w:proofErr w:type="gramStart"/>
      <w:r w:rsidRPr="00C375CE">
        <w:rPr>
          <w:u w:val="single"/>
        </w:rPr>
        <w:t>stopping;</w:t>
      </w:r>
      <w:proofErr w:type="gramEnd"/>
    </w:p>
    <w:p w14:paraId="6C0F5FC4" w14:textId="2052E3B9" w:rsidR="00FC3765" w:rsidRPr="00C375CE" w:rsidRDefault="00FC3765" w:rsidP="00FC3765">
      <w:pPr>
        <w:pStyle w:val="ListParagraph"/>
        <w:numPr>
          <w:ilvl w:val="5"/>
          <w:numId w:val="16"/>
        </w:numPr>
        <w:jc w:val="both"/>
        <w:rPr>
          <w:u w:val="single"/>
        </w:rPr>
      </w:pPr>
      <w:r w:rsidRPr="00C375CE">
        <w:rPr>
          <w:u w:val="single"/>
        </w:rPr>
        <w:t xml:space="preserve">Cause an obstruction to pedestrian traffic, vehicular traffic, or cause any hazard, including interfering with lines of </w:t>
      </w:r>
      <w:proofErr w:type="gramStart"/>
      <w:r w:rsidRPr="00C375CE">
        <w:rPr>
          <w:u w:val="single"/>
        </w:rPr>
        <w:t>sight;</w:t>
      </w:r>
      <w:proofErr w:type="gramEnd"/>
    </w:p>
    <w:p w14:paraId="1D0769A8" w14:textId="436BFFFA" w:rsidR="00FC3765" w:rsidRPr="00C375CE" w:rsidRDefault="00FC3765" w:rsidP="00FC3765">
      <w:pPr>
        <w:pStyle w:val="ListParagraph"/>
        <w:numPr>
          <w:ilvl w:val="5"/>
          <w:numId w:val="16"/>
        </w:numPr>
        <w:jc w:val="both"/>
        <w:rPr>
          <w:u w:val="single"/>
        </w:rPr>
      </w:pPr>
      <w:r w:rsidRPr="00C375CE">
        <w:rPr>
          <w:u w:val="single"/>
        </w:rPr>
        <w:t xml:space="preserve">Dispense, sell, or serve anyone in a motor vehicle or operate a drive </w:t>
      </w:r>
      <w:proofErr w:type="gramStart"/>
      <w:r w:rsidRPr="00C375CE">
        <w:rPr>
          <w:u w:val="single"/>
        </w:rPr>
        <w:t>through;</w:t>
      </w:r>
      <w:proofErr w:type="gramEnd"/>
    </w:p>
    <w:p w14:paraId="0776FFD7" w14:textId="77777777" w:rsidR="00C1286F" w:rsidRPr="00C1286F" w:rsidRDefault="00C1286F" w:rsidP="00C1286F">
      <w:pPr>
        <w:pStyle w:val="ListParagraph"/>
        <w:ind w:left="1800"/>
        <w:jc w:val="both"/>
        <w:rPr>
          <w:u w:val="single"/>
        </w:rPr>
      </w:pPr>
    </w:p>
    <w:p w14:paraId="7B418EBA" w14:textId="44187B2D" w:rsidR="00C1286F" w:rsidRPr="00C1286F" w:rsidRDefault="00FC3765" w:rsidP="00C1286F">
      <w:pPr>
        <w:pStyle w:val="ListParagraph"/>
        <w:numPr>
          <w:ilvl w:val="4"/>
          <w:numId w:val="16"/>
        </w:numPr>
        <w:jc w:val="both"/>
        <w:rPr>
          <w:u w:val="single"/>
        </w:rPr>
      </w:pPr>
      <w:r>
        <w:rPr>
          <w:u w:val="single"/>
        </w:rPr>
        <w:t>M</w:t>
      </w:r>
      <w:r w:rsidR="001C176C" w:rsidRPr="00C1286F">
        <w:rPr>
          <w:u w:val="single"/>
        </w:rPr>
        <w:t>obile food dispensing vehicle</w:t>
      </w:r>
      <w:r>
        <w:rPr>
          <w:u w:val="single"/>
        </w:rPr>
        <w:t>s’</w:t>
      </w:r>
      <w:r w:rsidR="001C176C" w:rsidRPr="00C1286F">
        <w:rPr>
          <w:u w:val="single"/>
        </w:rPr>
        <w:t xml:space="preserve"> sales area shall not exceed more than three parking spaces or 600 square feet in area, whichever is greater. The mobile food dispensing vehicle shall designate a portion of the sales area as a waiting area for patrons. Such </w:t>
      </w:r>
      <w:proofErr w:type="gramStart"/>
      <w:r w:rsidR="001C176C" w:rsidRPr="00C1286F">
        <w:rPr>
          <w:u w:val="single"/>
        </w:rPr>
        <w:t>designated</w:t>
      </w:r>
      <w:proofErr w:type="gramEnd"/>
      <w:r w:rsidR="001C176C" w:rsidRPr="00C1286F">
        <w:rPr>
          <w:u w:val="single"/>
        </w:rPr>
        <w:t xml:space="preserve"> area shall not conflict with or impede traffic. In addition, one </w:t>
      </w:r>
      <w:r w:rsidR="00C1286F" w:rsidRPr="00C1286F">
        <w:rPr>
          <w:u w:val="single"/>
        </w:rPr>
        <w:t xml:space="preserve">parking space for </w:t>
      </w:r>
      <w:proofErr w:type="gramStart"/>
      <w:r w:rsidR="00C1286F" w:rsidRPr="00C1286F">
        <w:rPr>
          <w:u w:val="single"/>
        </w:rPr>
        <w:t>each</w:t>
      </w:r>
      <w:proofErr w:type="gramEnd"/>
      <w:r w:rsidR="001C176C" w:rsidRPr="00C1286F">
        <w:rPr>
          <w:u w:val="single"/>
        </w:rPr>
        <w:t xml:space="preserve"> 100 square feet </w:t>
      </w:r>
      <w:r w:rsidR="0036288E" w:rsidRPr="00C1286F">
        <w:rPr>
          <w:u w:val="single"/>
        </w:rPr>
        <w:t xml:space="preserve">of the mobile food dispensing vehicle area shall be required for customer parking. However, at no time may the required number of parking spaces for the principal use of the property be rendered nonconforming due to the mobile vendor use. </w:t>
      </w:r>
    </w:p>
    <w:p w14:paraId="1D0D7B8B" w14:textId="77777777" w:rsidR="00C1286F" w:rsidRPr="00C375CE" w:rsidRDefault="00C1286F" w:rsidP="00C1286F">
      <w:pPr>
        <w:pStyle w:val="ListParagraph"/>
        <w:rPr>
          <w:u w:val="single"/>
        </w:rPr>
      </w:pPr>
    </w:p>
    <w:p w14:paraId="4B58B3BD" w14:textId="7F410D55" w:rsidR="00C375CE" w:rsidRPr="00C375CE" w:rsidRDefault="00C375CE" w:rsidP="00C375CE">
      <w:pPr>
        <w:pStyle w:val="ListParagraph"/>
        <w:numPr>
          <w:ilvl w:val="4"/>
          <w:numId w:val="16"/>
        </w:numPr>
        <w:jc w:val="both"/>
        <w:rPr>
          <w:u w:val="single"/>
        </w:rPr>
      </w:pPr>
      <w:r w:rsidRPr="00C375CE">
        <w:rPr>
          <w:u w:val="single"/>
        </w:rPr>
        <w:t xml:space="preserve">Mobile food dispensing </w:t>
      </w:r>
      <w:proofErr w:type="gramStart"/>
      <w:r w:rsidRPr="00C375CE">
        <w:rPr>
          <w:u w:val="single"/>
        </w:rPr>
        <w:t>vehicle</w:t>
      </w:r>
      <w:proofErr w:type="gramEnd"/>
      <w:r w:rsidRPr="00C375CE">
        <w:rPr>
          <w:u w:val="single"/>
        </w:rPr>
        <w:t xml:space="preserve"> may only operate from dawn to dusk unless additional operations are allowed pursuant to a special event permit. </w:t>
      </w:r>
    </w:p>
    <w:p w14:paraId="7D410CEA" w14:textId="14E69119" w:rsidR="00C1286F" w:rsidRPr="00A03B99" w:rsidRDefault="00C1286F" w:rsidP="00A03B99">
      <w:pPr>
        <w:rPr>
          <w:u w:val="single"/>
        </w:rPr>
      </w:pPr>
    </w:p>
    <w:p w14:paraId="43995815" w14:textId="77777777" w:rsidR="00C1286F" w:rsidRPr="00C1286F" w:rsidRDefault="0036288E" w:rsidP="00C1286F">
      <w:pPr>
        <w:pStyle w:val="ListParagraph"/>
        <w:numPr>
          <w:ilvl w:val="4"/>
          <w:numId w:val="16"/>
        </w:numPr>
        <w:jc w:val="both"/>
        <w:rPr>
          <w:u w:val="single"/>
        </w:rPr>
      </w:pPr>
      <w:r w:rsidRPr="00C1286F">
        <w:rPr>
          <w:u w:val="single"/>
        </w:rPr>
        <w:t xml:space="preserve">Mobile food dispensing vehicles shall operate in compliance with </w:t>
      </w:r>
      <w:r w:rsidR="00C1286F" w:rsidRPr="00C1286F">
        <w:rPr>
          <w:u w:val="single"/>
        </w:rPr>
        <w:t>the Town’s noise</w:t>
      </w:r>
      <w:r w:rsidRPr="00C1286F">
        <w:rPr>
          <w:u w:val="single"/>
        </w:rPr>
        <w:t xml:space="preserve"> regulations</w:t>
      </w:r>
      <w:r w:rsidR="00C1286F" w:rsidRPr="00C1286F">
        <w:rPr>
          <w:u w:val="single"/>
        </w:rPr>
        <w:t>.</w:t>
      </w:r>
    </w:p>
    <w:p w14:paraId="6CD4E6D5" w14:textId="77777777" w:rsidR="00C1286F" w:rsidRPr="00C1286F" w:rsidRDefault="00C1286F" w:rsidP="00C1286F">
      <w:pPr>
        <w:pStyle w:val="ListParagraph"/>
        <w:rPr>
          <w:u w:val="single"/>
        </w:rPr>
      </w:pPr>
    </w:p>
    <w:p w14:paraId="3EA864FA" w14:textId="1987E03F" w:rsidR="00C1286F" w:rsidRPr="00C1286F" w:rsidRDefault="00C1286F" w:rsidP="00C1286F">
      <w:pPr>
        <w:pStyle w:val="ListParagraph"/>
        <w:numPr>
          <w:ilvl w:val="4"/>
          <w:numId w:val="16"/>
        </w:numPr>
        <w:jc w:val="both"/>
        <w:rPr>
          <w:u w:val="single"/>
        </w:rPr>
      </w:pPr>
      <w:r w:rsidRPr="00C1286F">
        <w:rPr>
          <w:u w:val="single"/>
        </w:rPr>
        <w:t xml:space="preserve">Mobile food dispensing vehicles shall not display or use any sign or banner that </w:t>
      </w:r>
      <w:r w:rsidR="00C375CE">
        <w:rPr>
          <w:u w:val="single"/>
        </w:rPr>
        <w:t>is otherwise</w:t>
      </w:r>
      <w:r w:rsidRPr="00C1286F">
        <w:rPr>
          <w:u w:val="single"/>
        </w:rPr>
        <w:t xml:space="preserve"> prohibited </w:t>
      </w:r>
      <w:r w:rsidR="00C375CE">
        <w:rPr>
          <w:u w:val="single"/>
        </w:rPr>
        <w:t>by the Town code</w:t>
      </w:r>
      <w:r w:rsidRPr="00C1286F">
        <w:rPr>
          <w:u w:val="single"/>
        </w:rPr>
        <w:t xml:space="preserve">. </w:t>
      </w:r>
    </w:p>
    <w:p w14:paraId="5D369E5D" w14:textId="77777777" w:rsidR="00C1286F" w:rsidRPr="00C1286F" w:rsidRDefault="00C1286F" w:rsidP="00C1286F">
      <w:pPr>
        <w:pStyle w:val="ListParagraph"/>
        <w:rPr>
          <w:u w:val="single"/>
        </w:rPr>
      </w:pPr>
    </w:p>
    <w:p w14:paraId="136643EF" w14:textId="5142D076" w:rsidR="00C1286F" w:rsidRPr="00C375CE" w:rsidRDefault="0036288E" w:rsidP="00C1286F">
      <w:pPr>
        <w:pStyle w:val="ListParagraph"/>
        <w:numPr>
          <w:ilvl w:val="4"/>
          <w:numId w:val="16"/>
        </w:numPr>
        <w:jc w:val="both"/>
        <w:rPr>
          <w:u w:val="single"/>
        </w:rPr>
      </w:pPr>
      <w:r w:rsidRPr="00C375CE">
        <w:rPr>
          <w:u w:val="single"/>
        </w:rPr>
        <w:t xml:space="preserve">Mobile food dispensing vehicles are prohibited from discharging fat, oil, </w:t>
      </w:r>
      <w:proofErr w:type="gramStart"/>
      <w:r w:rsidRPr="00C375CE">
        <w:rPr>
          <w:u w:val="single"/>
        </w:rPr>
        <w:t>grease</w:t>
      </w:r>
      <w:proofErr w:type="gramEnd"/>
      <w:r w:rsidRPr="00C375CE">
        <w:rPr>
          <w:u w:val="single"/>
        </w:rPr>
        <w:t xml:space="preserve"> or waste into the sanitary sewer system. </w:t>
      </w:r>
      <w:r w:rsidR="00FC3765" w:rsidRPr="00C375CE">
        <w:rPr>
          <w:u w:val="single"/>
        </w:rPr>
        <w:t>All waste, including trash,</w:t>
      </w:r>
      <w:r w:rsidRPr="00C375CE">
        <w:rPr>
          <w:u w:val="single"/>
        </w:rPr>
        <w:t xml:space="preserve"> shall </w:t>
      </w:r>
      <w:r w:rsidR="00C375CE" w:rsidRPr="00C375CE">
        <w:rPr>
          <w:u w:val="single"/>
        </w:rPr>
        <w:t xml:space="preserve">be </w:t>
      </w:r>
      <w:proofErr w:type="gramStart"/>
      <w:r w:rsidR="00FC3765" w:rsidRPr="00C375CE">
        <w:rPr>
          <w:u w:val="single"/>
        </w:rPr>
        <w:t>remove</w:t>
      </w:r>
      <w:r w:rsidR="00C375CE" w:rsidRPr="00C375CE">
        <w:rPr>
          <w:u w:val="single"/>
        </w:rPr>
        <w:t>d</w:t>
      </w:r>
      <w:proofErr w:type="gramEnd"/>
      <w:r w:rsidR="00C1286F" w:rsidRPr="00C375CE">
        <w:rPr>
          <w:u w:val="single"/>
        </w:rPr>
        <w:t xml:space="preserve"> </w:t>
      </w:r>
      <w:r w:rsidR="00FC3765" w:rsidRPr="00C375CE">
        <w:rPr>
          <w:u w:val="single"/>
        </w:rPr>
        <w:t>and</w:t>
      </w:r>
      <w:r w:rsidR="00C1286F" w:rsidRPr="00C375CE">
        <w:rPr>
          <w:u w:val="single"/>
        </w:rPr>
        <w:t xml:space="preserve"> </w:t>
      </w:r>
      <w:proofErr w:type="gramStart"/>
      <w:r w:rsidRPr="00C375CE">
        <w:rPr>
          <w:u w:val="single"/>
        </w:rPr>
        <w:t>disposed</w:t>
      </w:r>
      <w:proofErr w:type="gramEnd"/>
      <w:r w:rsidRPr="00C375CE">
        <w:rPr>
          <w:u w:val="single"/>
        </w:rPr>
        <w:t xml:space="preserve"> </w:t>
      </w:r>
      <w:r w:rsidR="00FC3765" w:rsidRPr="00C375CE">
        <w:rPr>
          <w:u w:val="single"/>
        </w:rPr>
        <w:t>daily</w:t>
      </w:r>
      <w:r w:rsidRPr="00C375CE">
        <w:rPr>
          <w:u w:val="single"/>
        </w:rPr>
        <w:t xml:space="preserve">. </w:t>
      </w:r>
    </w:p>
    <w:p w14:paraId="5548DBC0" w14:textId="77777777" w:rsidR="00C1286F" w:rsidRPr="00C1286F" w:rsidRDefault="00C1286F" w:rsidP="00C1286F">
      <w:pPr>
        <w:pStyle w:val="ListParagraph"/>
        <w:rPr>
          <w:u w:val="single"/>
        </w:rPr>
      </w:pPr>
    </w:p>
    <w:p w14:paraId="672329DE" w14:textId="3F521FE5" w:rsidR="00C1286F" w:rsidRPr="00C1286F" w:rsidRDefault="0036288E" w:rsidP="00C1286F">
      <w:pPr>
        <w:pStyle w:val="ListParagraph"/>
        <w:numPr>
          <w:ilvl w:val="4"/>
          <w:numId w:val="16"/>
        </w:numPr>
        <w:jc w:val="both"/>
        <w:rPr>
          <w:u w:val="single"/>
        </w:rPr>
      </w:pPr>
      <w:r w:rsidRPr="00C1286F">
        <w:rPr>
          <w:u w:val="single"/>
        </w:rPr>
        <w:t xml:space="preserve">All menus and signage shall be fully affixed </w:t>
      </w:r>
      <w:r w:rsidR="00C375CE">
        <w:rPr>
          <w:u w:val="single"/>
        </w:rPr>
        <w:t>to</w:t>
      </w:r>
      <w:r w:rsidRPr="00C1286F">
        <w:rPr>
          <w:u w:val="single"/>
        </w:rPr>
        <w:t xml:space="preserve"> the mobile food dispensing vehicle. Detached signs are not permitted. </w:t>
      </w:r>
    </w:p>
    <w:p w14:paraId="00F05FC7" w14:textId="46AE090B" w:rsidR="00C1286F" w:rsidRPr="00C375CE" w:rsidRDefault="00C1286F" w:rsidP="00C375CE">
      <w:pPr>
        <w:rPr>
          <w:u w:val="single"/>
        </w:rPr>
      </w:pPr>
    </w:p>
    <w:p w14:paraId="209718BB" w14:textId="6CEAE3B6" w:rsidR="00C1286F" w:rsidRPr="00EF3FE3" w:rsidRDefault="00BF25E9" w:rsidP="00C1286F">
      <w:pPr>
        <w:pStyle w:val="ListParagraph"/>
        <w:numPr>
          <w:ilvl w:val="4"/>
          <w:numId w:val="16"/>
        </w:numPr>
        <w:jc w:val="both"/>
        <w:rPr>
          <w:u w:val="single"/>
        </w:rPr>
      </w:pPr>
      <w:r w:rsidRPr="00EF3FE3">
        <w:rPr>
          <w:u w:val="single"/>
        </w:rPr>
        <w:t>M</w:t>
      </w:r>
      <w:r w:rsidR="00F601A5" w:rsidRPr="00EF3FE3">
        <w:rPr>
          <w:u w:val="single"/>
        </w:rPr>
        <w:t>obile food dispensing vehicle</w:t>
      </w:r>
      <w:r w:rsidRPr="00EF3FE3">
        <w:rPr>
          <w:u w:val="single"/>
        </w:rPr>
        <w:t xml:space="preserve">s shall not interfere with required parking, </w:t>
      </w:r>
      <w:proofErr w:type="gramStart"/>
      <w:r w:rsidRPr="00EF3FE3">
        <w:rPr>
          <w:u w:val="single"/>
        </w:rPr>
        <w:t>loading</w:t>
      </w:r>
      <w:proofErr w:type="gramEnd"/>
      <w:r w:rsidRPr="00EF3FE3">
        <w:rPr>
          <w:u w:val="single"/>
        </w:rPr>
        <w:t xml:space="preserve"> and unloading spaces, or the vehicular access to those spaces </w:t>
      </w:r>
      <w:r w:rsidR="00C375CE">
        <w:rPr>
          <w:u w:val="single"/>
        </w:rPr>
        <w:t>designated for</w:t>
      </w:r>
      <w:r w:rsidRPr="00EF3FE3">
        <w:rPr>
          <w:u w:val="single"/>
        </w:rPr>
        <w:t xml:space="preserve"> the principal use.</w:t>
      </w:r>
    </w:p>
    <w:p w14:paraId="5F9C83B1" w14:textId="77777777" w:rsidR="00C1286F" w:rsidRPr="00EF3FE3" w:rsidRDefault="00C1286F" w:rsidP="00C1286F">
      <w:pPr>
        <w:pStyle w:val="ListParagraph"/>
        <w:rPr>
          <w:u w:val="single"/>
        </w:rPr>
      </w:pPr>
    </w:p>
    <w:p w14:paraId="127506C4" w14:textId="17CA65BC" w:rsidR="00C1286F" w:rsidRPr="00EF3FE3" w:rsidRDefault="00BF25E9" w:rsidP="00C1286F">
      <w:pPr>
        <w:pStyle w:val="ListParagraph"/>
        <w:numPr>
          <w:ilvl w:val="4"/>
          <w:numId w:val="16"/>
        </w:numPr>
        <w:jc w:val="both"/>
        <w:rPr>
          <w:u w:val="single"/>
        </w:rPr>
      </w:pPr>
      <w:r w:rsidRPr="00EF3FE3">
        <w:rPr>
          <w:u w:val="single"/>
        </w:rPr>
        <w:t>Mobile food dispensing vehicles shall not block, damage, or interfere with required landscaping, buffers, or stormwater drainage systems.</w:t>
      </w:r>
    </w:p>
    <w:p w14:paraId="2E9146C0" w14:textId="77777777" w:rsidR="00C1286F" w:rsidRPr="00EF3FE3" w:rsidRDefault="00C1286F" w:rsidP="00C1286F">
      <w:pPr>
        <w:pStyle w:val="ListParagraph"/>
        <w:rPr>
          <w:u w:val="single"/>
        </w:rPr>
      </w:pPr>
    </w:p>
    <w:p w14:paraId="1653FA69" w14:textId="2A6414EB" w:rsidR="00C1286F" w:rsidRPr="00EF3FE3" w:rsidRDefault="00BF25E9" w:rsidP="00C1286F">
      <w:pPr>
        <w:pStyle w:val="ListParagraph"/>
        <w:numPr>
          <w:ilvl w:val="4"/>
          <w:numId w:val="16"/>
        </w:numPr>
        <w:jc w:val="both"/>
        <w:rPr>
          <w:u w:val="single"/>
        </w:rPr>
      </w:pPr>
      <w:r w:rsidRPr="00EF3FE3">
        <w:rPr>
          <w:u w:val="single"/>
        </w:rPr>
        <w:t>Mobile food dispensing vehicles shall not</w:t>
      </w:r>
      <w:r w:rsidR="00C375CE">
        <w:rPr>
          <w:u w:val="single"/>
        </w:rPr>
        <w:t xml:space="preserve"> block or</w:t>
      </w:r>
      <w:r w:rsidRPr="00EF3FE3">
        <w:rPr>
          <w:u w:val="single"/>
        </w:rPr>
        <w:t xml:space="preserve"> interfere with fire lanes.</w:t>
      </w:r>
    </w:p>
    <w:p w14:paraId="2EBA4CA3" w14:textId="77777777" w:rsidR="00C1286F" w:rsidRPr="00EF3FE3" w:rsidRDefault="00C1286F" w:rsidP="00C1286F">
      <w:pPr>
        <w:pStyle w:val="ListParagraph"/>
        <w:rPr>
          <w:u w:val="single"/>
        </w:rPr>
      </w:pPr>
    </w:p>
    <w:p w14:paraId="095C3E44" w14:textId="77777777" w:rsidR="00C375CE" w:rsidRPr="00C375CE" w:rsidRDefault="00C375CE" w:rsidP="00C1286F">
      <w:pPr>
        <w:pStyle w:val="ListParagraph"/>
        <w:numPr>
          <w:ilvl w:val="4"/>
          <w:numId w:val="16"/>
        </w:numPr>
        <w:jc w:val="both"/>
        <w:rPr>
          <w:u w:val="single"/>
        </w:rPr>
      </w:pPr>
      <w:r w:rsidRPr="00C375CE">
        <w:rPr>
          <w:u w:val="single"/>
        </w:rPr>
        <w:t>No</w:t>
      </w:r>
      <w:r w:rsidR="00CA3E16" w:rsidRPr="00C375CE">
        <w:rPr>
          <w:u w:val="single"/>
        </w:rPr>
        <w:t xml:space="preserve"> more than two</w:t>
      </w:r>
      <w:r w:rsidR="00BF25E9" w:rsidRPr="00C375CE">
        <w:rPr>
          <w:u w:val="single"/>
        </w:rPr>
        <w:t xml:space="preserve"> mobile food dispensing vehicle</w:t>
      </w:r>
      <w:r w:rsidRPr="00C375CE">
        <w:rPr>
          <w:u w:val="single"/>
        </w:rPr>
        <w:t>s</w:t>
      </w:r>
      <w:r w:rsidR="00BF25E9" w:rsidRPr="00C375CE">
        <w:rPr>
          <w:u w:val="single"/>
        </w:rPr>
        <w:t xml:space="preserve"> shall be permitted on any one parcel</w:t>
      </w:r>
      <w:r w:rsidRPr="00C375CE">
        <w:rPr>
          <w:u w:val="single"/>
        </w:rPr>
        <w:t xml:space="preserve">, unless approved unless approved within a special event permit. </w:t>
      </w:r>
    </w:p>
    <w:p w14:paraId="6B9443A4" w14:textId="4C730205" w:rsidR="00C1286F" w:rsidRPr="00C375CE" w:rsidRDefault="00C1286F" w:rsidP="00C375CE">
      <w:pPr>
        <w:rPr>
          <w:u w:val="single"/>
        </w:rPr>
      </w:pPr>
    </w:p>
    <w:p w14:paraId="31F3C983" w14:textId="0C6A6904" w:rsidR="00C1286F" w:rsidRPr="00C375CE" w:rsidRDefault="00CA3E16" w:rsidP="00C1286F">
      <w:pPr>
        <w:pStyle w:val="ListParagraph"/>
        <w:numPr>
          <w:ilvl w:val="4"/>
          <w:numId w:val="16"/>
        </w:numPr>
        <w:jc w:val="both"/>
        <w:rPr>
          <w:u w:val="single"/>
        </w:rPr>
      </w:pPr>
      <w:r w:rsidRPr="00C375CE">
        <w:rPr>
          <w:rFonts w:eastAsia="Calibri"/>
          <w:u w:val="single"/>
        </w:rPr>
        <w:t>T</w:t>
      </w:r>
      <w:r w:rsidR="00C1286F" w:rsidRPr="00C375CE">
        <w:rPr>
          <w:rFonts w:eastAsia="Calibri"/>
          <w:u w:val="single"/>
        </w:rPr>
        <w:t xml:space="preserve">ables, chairs, umbrellas, </w:t>
      </w:r>
      <w:r w:rsidR="00C375CE" w:rsidRPr="00C375CE">
        <w:rPr>
          <w:rFonts w:eastAsia="Calibri"/>
          <w:u w:val="single"/>
        </w:rPr>
        <w:t>and</w:t>
      </w:r>
      <w:r w:rsidR="00C1286F" w:rsidRPr="00C375CE">
        <w:rPr>
          <w:rFonts w:eastAsia="Calibri"/>
          <w:u w:val="single"/>
        </w:rPr>
        <w:t xml:space="preserve"> other furniture for patron seating may be placed </w:t>
      </w:r>
      <w:r w:rsidRPr="00C375CE">
        <w:rPr>
          <w:rFonts w:eastAsia="Calibri"/>
          <w:u w:val="single"/>
        </w:rPr>
        <w:t xml:space="preserve">within 25 </w:t>
      </w:r>
      <w:r w:rsidR="00FC3765" w:rsidRPr="00C375CE">
        <w:rPr>
          <w:rFonts w:eastAsia="Calibri"/>
          <w:u w:val="single"/>
        </w:rPr>
        <w:t>feet</w:t>
      </w:r>
      <w:r w:rsidR="00C1286F" w:rsidRPr="00C375CE">
        <w:rPr>
          <w:rFonts w:eastAsia="Calibri"/>
          <w:u w:val="single"/>
        </w:rPr>
        <w:t xml:space="preserve"> the mobile</w:t>
      </w:r>
      <w:r w:rsidR="00FC3765" w:rsidRPr="00C375CE">
        <w:rPr>
          <w:u w:val="single"/>
        </w:rPr>
        <w:t xml:space="preserve"> food dispensing vehicle </w:t>
      </w:r>
      <w:r w:rsidRPr="00C375CE">
        <w:rPr>
          <w:rFonts w:eastAsia="Calibri"/>
          <w:u w:val="single"/>
        </w:rPr>
        <w:t xml:space="preserve">provided the property owners agrees to the placement </w:t>
      </w:r>
      <w:r w:rsidR="00C375CE" w:rsidRPr="00C375CE">
        <w:rPr>
          <w:rFonts w:eastAsia="Calibri"/>
          <w:u w:val="single"/>
        </w:rPr>
        <w:t>such</w:t>
      </w:r>
      <w:r w:rsidRPr="00C375CE">
        <w:rPr>
          <w:rFonts w:eastAsia="Calibri"/>
          <w:u w:val="single"/>
        </w:rPr>
        <w:t xml:space="preserve"> furniture, and all items placed are removed when the mobile </w:t>
      </w:r>
      <w:r w:rsidR="000C2BE3" w:rsidRPr="00EF3FE3">
        <w:rPr>
          <w:u w:val="single"/>
        </w:rPr>
        <w:t xml:space="preserve">food dispensing vehicles </w:t>
      </w:r>
      <w:r w:rsidRPr="00C375CE">
        <w:rPr>
          <w:rFonts w:eastAsia="Calibri"/>
          <w:u w:val="single"/>
        </w:rPr>
        <w:t>is closed or leaves the property.</w:t>
      </w:r>
    </w:p>
    <w:p w14:paraId="708685D2" w14:textId="77777777" w:rsidR="00C1286F" w:rsidRPr="00EF3FE3" w:rsidRDefault="00C1286F" w:rsidP="00C1286F">
      <w:pPr>
        <w:pStyle w:val="ListParagraph"/>
        <w:rPr>
          <w:u w:val="single"/>
        </w:rPr>
      </w:pPr>
    </w:p>
    <w:p w14:paraId="6A5BB0CB" w14:textId="3BF971AE" w:rsidR="00C1286F" w:rsidRPr="002B03E1" w:rsidRDefault="00EF3FE3" w:rsidP="002B03E1">
      <w:pPr>
        <w:pStyle w:val="ListParagraph"/>
        <w:numPr>
          <w:ilvl w:val="4"/>
          <w:numId w:val="16"/>
        </w:numPr>
        <w:jc w:val="both"/>
        <w:rPr>
          <w:u w:val="single"/>
        </w:rPr>
      </w:pPr>
      <w:r w:rsidRPr="002B03E1">
        <w:rPr>
          <w:rFonts w:eastAsia="Calibri"/>
          <w:u w:val="single"/>
        </w:rPr>
        <w:t>The</w:t>
      </w:r>
      <w:r w:rsidR="00C1286F" w:rsidRPr="002B03E1">
        <w:rPr>
          <w:rFonts w:eastAsia="Calibri"/>
          <w:u w:val="single"/>
        </w:rPr>
        <w:t xml:space="preserve"> sale </w:t>
      </w:r>
      <w:r w:rsidR="002B03E1">
        <w:rPr>
          <w:rFonts w:eastAsia="Calibri"/>
          <w:u w:val="single"/>
        </w:rPr>
        <w:t xml:space="preserve">of </w:t>
      </w:r>
      <w:r w:rsidR="00C1286F" w:rsidRPr="002B03E1">
        <w:rPr>
          <w:rFonts w:eastAsia="Calibri"/>
          <w:u w:val="single"/>
        </w:rPr>
        <w:t>alcohol</w:t>
      </w:r>
      <w:r w:rsidR="002B03E1">
        <w:rPr>
          <w:rFonts w:eastAsia="Calibri"/>
          <w:u w:val="single"/>
        </w:rPr>
        <w:t>ic</w:t>
      </w:r>
      <w:r w:rsidR="00C1286F" w:rsidRPr="002B03E1">
        <w:rPr>
          <w:rFonts w:eastAsia="Calibri"/>
          <w:u w:val="single"/>
        </w:rPr>
        <w:t xml:space="preserve"> beverages </w:t>
      </w:r>
      <w:r w:rsidRPr="002B03E1">
        <w:rPr>
          <w:rFonts w:eastAsia="Calibri"/>
          <w:u w:val="single"/>
        </w:rPr>
        <w:t>shall be conducted in</w:t>
      </w:r>
      <w:r w:rsidR="00C1286F" w:rsidRPr="002B03E1">
        <w:rPr>
          <w:rFonts w:eastAsia="Calibri"/>
          <w:u w:val="single"/>
        </w:rPr>
        <w:t xml:space="preserve"> compliance with </w:t>
      </w:r>
      <w:r w:rsidR="00C375CE">
        <w:rPr>
          <w:rFonts w:eastAsia="Calibri"/>
          <w:u w:val="single"/>
        </w:rPr>
        <w:t xml:space="preserve">all applicable law. </w:t>
      </w:r>
    </w:p>
    <w:p w14:paraId="0FEC14C4" w14:textId="77777777" w:rsidR="00C1286F" w:rsidRPr="00EF3FE3" w:rsidRDefault="00C1286F" w:rsidP="00C1286F">
      <w:pPr>
        <w:pStyle w:val="ListParagraph"/>
      </w:pPr>
    </w:p>
    <w:p w14:paraId="6EE55C85" w14:textId="32FEE52D" w:rsidR="00C1286F" w:rsidRPr="002B03E1" w:rsidRDefault="00C1286F" w:rsidP="002B03E1">
      <w:pPr>
        <w:pStyle w:val="ListParagraph"/>
        <w:numPr>
          <w:ilvl w:val="0"/>
          <w:numId w:val="16"/>
        </w:numPr>
        <w:ind w:left="1440"/>
        <w:jc w:val="both"/>
        <w:rPr>
          <w:u w:val="single"/>
        </w:rPr>
      </w:pPr>
      <w:r w:rsidRPr="002B03E1">
        <w:rPr>
          <w:u w:val="single"/>
        </w:rPr>
        <w:t xml:space="preserve">Temporary Commercial Kitchens shall operate within the limitations provided by Section 509.102, </w:t>
      </w:r>
      <w:proofErr w:type="spellStart"/>
      <w:r w:rsidRPr="002B03E1">
        <w:rPr>
          <w:u w:val="single"/>
        </w:rPr>
        <w:t>F.S</w:t>
      </w:r>
      <w:proofErr w:type="spellEnd"/>
      <w:r w:rsidRPr="002B03E1">
        <w:rPr>
          <w:u w:val="single"/>
        </w:rPr>
        <w:t xml:space="preserve">., as amended. </w:t>
      </w:r>
    </w:p>
    <w:p w14:paraId="6D11AB3B" w14:textId="77777777" w:rsidR="00EF3FE3" w:rsidRPr="00EF3FE3" w:rsidRDefault="00EF3FE3" w:rsidP="00EF3FE3">
      <w:pPr>
        <w:pStyle w:val="ListParagraph"/>
        <w:ind w:left="1354"/>
        <w:jc w:val="both"/>
      </w:pPr>
    </w:p>
    <w:p w14:paraId="5B09E946" w14:textId="263A21A3" w:rsidR="00EF3FE3" w:rsidRDefault="00EF3FE3" w:rsidP="00EF3FE3">
      <w:pPr>
        <w:shd w:val="clear" w:color="auto" w:fill="FFFFFF"/>
        <w:spacing w:after="195"/>
        <w:ind w:firstLine="720"/>
        <w:jc w:val="both"/>
        <w:rPr>
          <w:spacing w:val="2"/>
          <w:u w:val="single"/>
        </w:rPr>
      </w:pPr>
      <w:r>
        <w:rPr>
          <w:spacing w:val="2"/>
          <w:u w:val="single"/>
        </w:rPr>
        <w:t>Sec. 15-412</w:t>
      </w:r>
      <w:r>
        <w:rPr>
          <w:spacing w:val="2"/>
          <w:u w:val="single"/>
        </w:rPr>
        <w:tab/>
      </w:r>
      <w:r w:rsidRPr="00EF3FE3">
        <w:rPr>
          <w:spacing w:val="2"/>
          <w:u w:val="single"/>
        </w:rPr>
        <w:t>Penalties</w:t>
      </w:r>
      <w:r>
        <w:rPr>
          <w:spacing w:val="2"/>
          <w:u w:val="single"/>
        </w:rPr>
        <w:t>:</w:t>
      </w:r>
    </w:p>
    <w:p w14:paraId="0126AA8C" w14:textId="4E8874AD" w:rsidR="00EF3FE3" w:rsidRPr="00EF3FE3" w:rsidRDefault="00EF3FE3" w:rsidP="00EF3FE3">
      <w:pPr>
        <w:shd w:val="clear" w:color="auto" w:fill="FFFFFF"/>
        <w:spacing w:after="195"/>
        <w:ind w:left="720"/>
        <w:jc w:val="both"/>
        <w:rPr>
          <w:spacing w:val="2"/>
          <w:u w:val="single"/>
        </w:rPr>
      </w:pPr>
      <w:r w:rsidRPr="00EF3FE3">
        <w:rPr>
          <w:spacing w:val="2"/>
          <w:u w:val="single"/>
        </w:rPr>
        <w:t xml:space="preserve">It shall be unlawful for any person to violate any of the provisions of this Article. Violations may </w:t>
      </w:r>
      <w:r w:rsidR="002B03E1">
        <w:rPr>
          <w:spacing w:val="2"/>
          <w:u w:val="single"/>
        </w:rPr>
        <w:t>be enforced by any means allowable</w:t>
      </w:r>
      <w:r w:rsidRPr="00EF3FE3">
        <w:rPr>
          <w:spacing w:val="2"/>
          <w:u w:val="single"/>
        </w:rPr>
        <w:t xml:space="preserve"> by law, including, but not limited to</w:t>
      </w:r>
      <w:r w:rsidR="00C375CE">
        <w:rPr>
          <w:spacing w:val="2"/>
          <w:u w:val="single"/>
        </w:rPr>
        <w:t xml:space="preserve"> a code enforcement action and citation as permitted by the C</w:t>
      </w:r>
      <w:r w:rsidR="00C375CE" w:rsidRPr="00EF3FE3">
        <w:rPr>
          <w:spacing w:val="2"/>
          <w:u w:val="single"/>
        </w:rPr>
        <w:t>h. 162,</w:t>
      </w:r>
      <w:r w:rsidR="00C375CE">
        <w:rPr>
          <w:spacing w:val="2"/>
          <w:u w:val="single"/>
        </w:rPr>
        <w:t xml:space="preserve"> </w:t>
      </w:r>
      <w:proofErr w:type="spellStart"/>
      <w:r w:rsidR="00C375CE">
        <w:rPr>
          <w:spacing w:val="2"/>
          <w:u w:val="single"/>
        </w:rPr>
        <w:t>F.S</w:t>
      </w:r>
      <w:proofErr w:type="spellEnd"/>
      <w:r w:rsidR="00C375CE">
        <w:rPr>
          <w:spacing w:val="2"/>
          <w:u w:val="single"/>
        </w:rPr>
        <w:t>. and the Town code,</w:t>
      </w:r>
      <w:r w:rsidRPr="00EF3FE3">
        <w:rPr>
          <w:spacing w:val="2"/>
          <w:u w:val="single"/>
        </w:rPr>
        <w:t xml:space="preserve"> against </w:t>
      </w:r>
      <w:r w:rsidR="00C375CE">
        <w:rPr>
          <w:spacing w:val="2"/>
          <w:u w:val="single"/>
        </w:rPr>
        <w:t>all responsible parties</w:t>
      </w:r>
      <w:r w:rsidRPr="00EF3FE3">
        <w:rPr>
          <w:spacing w:val="2"/>
          <w:u w:val="single"/>
        </w:rPr>
        <w:t>. Each day a violation occurs shall constitute a separate offense and all penalties are nonexclusive.</w:t>
      </w:r>
    </w:p>
    <w:p w14:paraId="66558571" w14:textId="77777777" w:rsidR="00EF3FE3" w:rsidRDefault="00EF3FE3" w:rsidP="00EF3FE3">
      <w:pPr>
        <w:pStyle w:val="ListParagraph"/>
        <w:ind w:left="1354"/>
        <w:jc w:val="both"/>
      </w:pPr>
    </w:p>
    <w:p w14:paraId="71349367" w14:textId="77777777" w:rsidR="00B64812" w:rsidRPr="00B64812" w:rsidRDefault="00B64812" w:rsidP="0021565A">
      <w:pPr>
        <w:shd w:val="clear" w:color="auto" w:fill="FFFFFF"/>
      </w:pPr>
    </w:p>
    <w:p w14:paraId="0907C8B0" w14:textId="63C3A683" w:rsidR="00406502" w:rsidRPr="008E7285" w:rsidRDefault="008E7285" w:rsidP="00406502">
      <w:pPr>
        <w:tabs>
          <w:tab w:val="left" w:pos="-720"/>
        </w:tabs>
        <w:suppressAutoHyphens/>
        <w:spacing w:line="480" w:lineRule="auto"/>
        <w:jc w:val="both"/>
      </w:pPr>
      <w:r>
        <w:tab/>
      </w:r>
      <w:r w:rsidR="00406502" w:rsidRPr="00B542EA">
        <w:rPr>
          <w:b/>
          <w:u w:val="single"/>
        </w:rPr>
        <w:t>Section</w:t>
      </w:r>
      <w:r w:rsidR="00B64812">
        <w:rPr>
          <w:b/>
          <w:szCs w:val="20"/>
          <w:u w:val="single"/>
        </w:rPr>
        <w:t xml:space="preserve"> </w:t>
      </w:r>
      <w:r w:rsidR="00EF3FE3">
        <w:rPr>
          <w:b/>
          <w:szCs w:val="20"/>
          <w:u w:val="single"/>
        </w:rPr>
        <w:t>3</w:t>
      </w:r>
      <w:r w:rsidR="00406502" w:rsidRPr="00B542EA">
        <w:rPr>
          <w:b/>
          <w:szCs w:val="20"/>
        </w:rPr>
        <w:t xml:space="preserve">.  </w:t>
      </w:r>
      <w:r w:rsidR="00406502" w:rsidRPr="00B542EA">
        <w:rPr>
          <w:szCs w:val="20"/>
        </w:rPr>
        <w:t xml:space="preserve">It is the intention of the </w:t>
      </w:r>
      <w:r w:rsidR="00EF3FE3">
        <w:rPr>
          <w:szCs w:val="20"/>
        </w:rPr>
        <w:t>Town</w:t>
      </w:r>
      <w:r w:rsidR="00406502" w:rsidRPr="00B542EA">
        <w:rPr>
          <w:szCs w:val="20"/>
        </w:rPr>
        <w:t xml:space="preserve"> Commission of the </w:t>
      </w:r>
      <w:r w:rsidR="00EF3FE3">
        <w:rPr>
          <w:szCs w:val="20"/>
        </w:rPr>
        <w:t>Town of Pembroke Park</w:t>
      </w:r>
      <w:r w:rsidR="00406502" w:rsidRPr="00B542EA">
        <w:rPr>
          <w:szCs w:val="20"/>
        </w:rPr>
        <w:t xml:space="preserve"> that the provisions of this Ordinance shall become and be made a part of the Code of Ordinances of the </w:t>
      </w:r>
      <w:r w:rsidR="00EF3FE3">
        <w:rPr>
          <w:szCs w:val="20"/>
        </w:rPr>
        <w:t>Town of Pembroke Park</w:t>
      </w:r>
      <w:r w:rsidR="00406502" w:rsidRPr="00B542EA">
        <w:rPr>
          <w:szCs w:val="20"/>
        </w:rPr>
        <w:t xml:space="preserve">, Florida, and that the Sections of this ordinance may be renumbered, </w:t>
      </w:r>
      <w:r w:rsidR="00406502" w:rsidRPr="00B542EA">
        <w:rPr>
          <w:szCs w:val="20"/>
        </w:rPr>
        <w:lastRenderedPageBreak/>
        <w:t>re</w:t>
      </w:r>
      <w:r w:rsidR="00406502" w:rsidRPr="00B542EA">
        <w:rPr>
          <w:szCs w:val="20"/>
        </w:rPr>
        <w:noBreakHyphen/>
        <w:t>lettered and the word "Ordinance" may be changed to "Section," "Article" or such other word or phrase in order to accomplish such intention.</w:t>
      </w:r>
    </w:p>
    <w:p w14:paraId="0AAABB91" w14:textId="74F0E334" w:rsidR="00406502" w:rsidRDefault="00406502" w:rsidP="00406502">
      <w:pPr>
        <w:tabs>
          <w:tab w:val="left" w:pos="-720"/>
        </w:tabs>
        <w:suppressAutoHyphens/>
        <w:spacing w:line="480" w:lineRule="auto"/>
        <w:jc w:val="both"/>
        <w:rPr>
          <w:b/>
          <w:szCs w:val="20"/>
        </w:rPr>
      </w:pPr>
      <w:r w:rsidRPr="00B542EA">
        <w:rPr>
          <w:szCs w:val="20"/>
        </w:rPr>
        <w:tab/>
      </w:r>
      <w:r w:rsidRPr="00A95939">
        <w:rPr>
          <w:b/>
          <w:u w:val="single"/>
        </w:rPr>
        <w:t>Section</w:t>
      </w:r>
      <w:r w:rsidR="00FF48A2">
        <w:rPr>
          <w:b/>
          <w:szCs w:val="20"/>
          <w:u w:val="single"/>
        </w:rPr>
        <w:t xml:space="preserve"> </w:t>
      </w:r>
      <w:r w:rsidR="00EF3FE3">
        <w:rPr>
          <w:b/>
          <w:szCs w:val="20"/>
          <w:u w:val="single"/>
        </w:rPr>
        <w:t>4</w:t>
      </w:r>
      <w:r w:rsidRPr="00B542EA">
        <w:rPr>
          <w:b/>
          <w:szCs w:val="20"/>
        </w:rPr>
        <w:t xml:space="preserve">.  </w:t>
      </w:r>
      <w:r w:rsidRPr="00B542EA">
        <w:rPr>
          <w:szCs w:val="20"/>
        </w:rPr>
        <w:t xml:space="preserve">All Ordinances or parts of Ordinances, </w:t>
      </w:r>
      <w:proofErr w:type="gramStart"/>
      <w:r w:rsidRPr="00B542EA">
        <w:rPr>
          <w:szCs w:val="20"/>
        </w:rPr>
        <w:t>Resolutions</w:t>
      </w:r>
      <w:proofErr w:type="gramEnd"/>
      <w:r w:rsidRPr="00B542EA">
        <w:rPr>
          <w:szCs w:val="20"/>
        </w:rPr>
        <w:t xml:space="preserve"> or parts of Resolutions in conflict herewith be and the same are hereby repealed to the extent of such conflict.</w:t>
      </w:r>
    </w:p>
    <w:p w14:paraId="52EA62EC" w14:textId="5B89CB29" w:rsidR="00406502" w:rsidRPr="00B542EA" w:rsidRDefault="00406502" w:rsidP="00406502">
      <w:pPr>
        <w:tabs>
          <w:tab w:val="left" w:pos="-720"/>
        </w:tabs>
        <w:suppressAutoHyphens/>
        <w:spacing w:line="480" w:lineRule="auto"/>
        <w:jc w:val="both"/>
        <w:rPr>
          <w:szCs w:val="20"/>
        </w:rPr>
      </w:pPr>
      <w:r w:rsidRPr="00B542EA">
        <w:rPr>
          <w:szCs w:val="20"/>
        </w:rPr>
        <w:tab/>
      </w:r>
      <w:r w:rsidRPr="00A95939">
        <w:rPr>
          <w:b/>
          <w:u w:val="single"/>
        </w:rPr>
        <w:t>Section</w:t>
      </w:r>
      <w:r w:rsidR="00FF48A2">
        <w:rPr>
          <w:b/>
          <w:u w:val="single"/>
        </w:rPr>
        <w:t xml:space="preserve"> </w:t>
      </w:r>
      <w:r w:rsidR="00EF3FE3">
        <w:rPr>
          <w:b/>
          <w:u w:val="single"/>
        </w:rPr>
        <w:t>5</w:t>
      </w:r>
      <w:r w:rsidRPr="00B542EA">
        <w:rPr>
          <w:b/>
          <w:szCs w:val="20"/>
        </w:rPr>
        <w:t xml:space="preserve">.  </w:t>
      </w:r>
      <w:r w:rsidRPr="00B542EA">
        <w:rPr>
          <w:szCs w:val="20"/>
        </w:rPr>
        <w:t>If any clause, section, or other part or application of this Ordinance shall be held by any court of competent jurisdiction to be unconstitutional or invalid, such unconstitutional or invalid part or application shall be considered as eliminated and so not affecting the validity of the remaining portions or applications remaining in full force and effect.</w:t>
      </w:r>
    </w:p>
    <w:p w14:paraId="04E1C8E3" w14:textId="17D1D6A3" w:rsidR="00B64812" w:rsidRDefault="00406502" w:rsidP="00406502">
      <w:pPr>
        <w:tabs>
          <w:tab w:val="left" w:pos="-720"/>
        </w:tabs>
        <w:suppressAutoHyphens/>
        <w:spacing w:line="480" w:lineRule="auto"/>
        <w:jc w:val="both"/>
        <w:rPr>
          <w:szCs w:val="20"/>
        </w:rPr>
      </w:pPr>
      <w:r w:rsidRPr="00B542EA">
        <w:rPr>
          <w:szCs w:val="20"/>
        </w:rPr>
        <w:tab/>
      </w:r>
      <w:r w:rsidRPr="00A95939">
        <w:rPr>
          <w:b/>
          <w:u w:val="single"/>
        </w:rPr>
        <w:t>Section</w:t>
      </w:r>
      <w:r w:rsidR="00FF48A2">
        <w:rPr>
          <w:b/>
          <w:u w:val="single"/>
        </w:rPr>
        <w:t xml:space="preserve"> </w:t>
      </w:r>
      <w:r w:rsidR="00EF3FE3">
        <w:rPr>
          <w:b/>
          <w:u w:val="single"/>
        </w:rPr>
        <w:t>6</w:t>
      </w:r>
      <w:r>
        <w:rPr>
          <w:b/>
          <w:u w:val="single"/>
        </w:rPr>
        <w:t>.</w:t>
      </w:r>
      <w:r w:rsidRPr="00B542EA">
        <w:rPr>
          <w:b/>
          <w:szCs w:val="20"/>
        </w:rPr>
        <w:t xml:space="preserve">  </w:t>
      </w:r>
      <w:r w:rsidRPr="00B542EA">
        <w:rPr>
          <w:szCs w:val="20"/>
        </w:rPr>
        <w:t xml:space="preserve">This Ordinance shall become effective immediately upon its passage and adoption. </w:t>
      </w:r>
    </w:p>
    <w:p w14:paraId="6823D745" w14:textId="19AA03FE" w:rsidR="00C375CE" w:rsidRDefault="00C375CE" w:rsidP="00C375CE">
      <w:pPr>
        <w:tabs>
          <w:tab w:val="left" w:pos="-720"/>
        </w:tabs>
        <w:suppressAutoHyphens/>
        <w:spacing w:line="480" w:lineRule="auto"/>
        <w:jc w:val="center"/>
        <w:rPr>
          <w:szCs w:val="20"/>
        </w:rPr>
      </w:pPr>
      <w:r>
        <w:rPr>
          <w:szCs w:val="20"/>
        </w:rPr>
        <w:t>(REMAINDER INTENTIONALLY LEFT BLANK)</w:t>
      </w:r>
    </w:p>
    <w:p w14:paraId="63EC784E" w14:textId="72211BBE" w:rsidR="00C375CE" w:rsidRDefault="00C375CE" w:rsidP="00406502">
      <w:pPr>
        <w:tabs>
          <w:tab w:val="left" w:pos="-720"/>
        </w:tabs>
        <w:suppressAutoHyphens/>
        <w:spacing w:line="480" w:lineRule="auto"/>
        <w:jc w:val="both"/>
        <w:rPr>
          <w:szCs w:val="20"/>
        </w:rPr>
      </w:pPr>
    </w:p>
    <w:p w14:paraId="7B324CFB" w14:textId="41128B5C" w:rsidR="00C375CE" w:rsidRDefault="00C375CE" w:rsidP="00406502">
      <w:pPr>
        <w:tabs>
          <w:tab w:val="left" w:pos="-720"/>
        </w:tabs>
        <w:suppressAutoHyphens/>
        <w:spacing w:line="480" w:lineRule="auto"/>
        <w:jc w:val="both"/>
        <w:rPr>
          <w:szCs w:val="20"/>
        </w:rPr>
      </w:pPr>
    </w:p>
    <w:p w14:paraId="7F7920AF" w14:textId="5F84D4BD" w:rsidR="00C375CE" w:rsidRDefault="00C375CE" w:rsidP="00406502">
      <w:pPr>
        <w:tabs>
          <w:tab w:val="left" w:pos="-720"/>
        </w:tabs>
        <w:suppressAutoHyphens/>
        <w:spacing w:line="480" w:lineRule="auto"/>
        <w:jc w:val="both"/>
        <w:rPr>
          <w:szCs w:val="20"/>
        </w:rPr>
      </w:pPr>
    </w:p>
    <w:p w14:paraId="05E22F9B" w14:textId="74113275" w:rsidR="00C375CE" w:rsidRDefault="00C375CE" w:rsidP="00406502">
      <w:pPr>
        <w:tabs>
          <w:tab w:val="left" w:pos="-720"/>
        </w:tabs>
        <w:suppressAutoHyphens/>
        <w:spacing w:line="480" w:lineRule="auto"/>
        <w:jc w:val="both"/>
        <w:rPr>
          <w:szCs w:val="20"/>
        </w:rPr>
      </w:pPr>
    </w:p>
    <w:p w14:paraId="52C9A837" w14:textId="475973D1" w:rsidR="00C375CE" w:rsidRDefault="00C375CE" w:rsidP="00406502">
      <w:pPr>
        <w:tabs>
          <w:tab w:val="left" w:pos="-720"/>
        </w:tabs>
        <w:suppressAutoHyphens/>
        <w:spacing w:line="480" w:lineRule="auto"/>
        <w:jc w:val="both"/>
        <w:rPr>
          <w:szCs w:val="20"/>
        </w:rPr>
      </w:pPr>
    </w:p>
    <w:p w14:paraId="4DBCE594" w14:textId="7304AD73" w:rsidR="00C375CE" w:rsidRDefault="00C375CE" w:rsidP="00406502">
      <w:pPr>
        <w:tabs>
          <w:tab w:val="left" w:pos="-720"/>
        </w:tabs>
        <w:suppressAutoHyphens/>
        <w:spacing w:line="480" w:lineRule="auto"/>
        <w:jc w:val="both"/>
        <w:rPr>
          <w:szCs w:val="20"/>
        </w:rPr>
      </w:pPr>
    </w:p>
    <w:p w14:paraId="157F0399" w14:textId="54A4C33D" w:rsidR="00C375CE" w:rsidRDefault="00C375CE" w:rsidP="00406502">
      <w:pPr>
        <w:tabs>
          <w:tab w:val="left" w:pos="-720"/>
        </w:tabs>
        <w:suppressAutoHyphens/>
        <w:spacing w:line="480" w:lineRule="auto"/>
        <w:jc w:val="both"/>
        <w:rPr>
          <w:szCs w:val="20"/>
        </w:rPr>
      </w:pPr>
    </w:p>
    <w:p w14:paraId="4FE2D9CB" w14:textId="77777777" w:rsidR="00C375CE" w:rsidRDefault="00C375CE" w:rsidP="00406502">
      <w:pPr>
        <w:tabs>
          <w:tab w:val="left" w:pos="-720"/>
        </w:tabs>
        <w:suppressAutoHyphens/>
        <w:spacing w:line="480" w:lineRule="auto"/>
        <w:jc w:val="both"/>
        <w:rPr>
          <w:szCs w:val="20"/>
        </w:rPr>
      </w:pPr>
    </w:p>
    <w:p w14:paraId="64E45513" w14:textId="77777777" w:rsidR="00C1286F" w:rsidRDefault="00C1286F" w:rsidP="00C1286F">
      <w:pPr>
        <w:pStyle w:val="H3"/>
        <w:jc w:val="both"/>
        <w:rPr>
          <w:rFonts w:ascii="Times New Roman" w:hAnsi="Times New Roman" w:cs="Times New Roman"/>
          <w:color w:val="000000"/>
        </w:rPr>
      </w:pPr>
      <w:r>
        <w:rPr>
          <w:rFonts w:ascii="Times New Roman" w:hAnsi="Times New Roman" w:cs="Times New Roman"/>
          <w:color w:val="000000"/>
        </w:rPr>
        <w:t>PASSED AND ADOPTED BY THE TOWN COMMISSION OF THE TOWN OF PEMBROKE PARK, FLORIDA, ON THE FIRST READING, THIS ___ DAY OF __________________, 2023.</w:t>
      </w:r>
    </w:p>
    <w:p w14:paraId="26A0A4FA" w14:textId="77777777" w:rsidR="00C1286F" w:rsidRDefault="00C1286F" w:rsidP="00C1286F">
      <w:pPr>
        <w:autoSpaceDE w:val="0"/>
        <w:autoSpaceDN w:val="0"/>
        <w:adjustRightInd w:val="0"/>
        <w:jc w:val="both"/>
        <w:rPr>
          <w:rFonts w:eastAsiaTheme="minorHAnsi"/>
          <w:b/>
          <w:bCs/>
          <w:color w:val="000000"/>
        </w:rPr>
      </w:pPr>
    </w:p>
    <w:p w14:paraId="7BE5D3F2" w14:textId="77777777" w:rsidR="00C1286F" w:rsidRDefault="00C1286F" w:rsidP="00C1286F">
      <w:pPr>
        <w:pStyle w:val="H3"/>
        <w:jc w:val="both"/>
        <w:rPr>
          <w:rFonts w:ascii="Times New Roman" w:hAnsi="Times New Roman" w:cs="Times New Roman"/>
          <w:color w:val="000000"/>
        </w:rPr>
      </w:pPr>
      <w:r>
        <w:rPr>
          <w:rFonts w:ascii="Times New Roman" w:hAnsi="Times New Roman" w:cs="Times New Roman"/>
          <w:color w:val="000000"/>
        </w:rPr>
        <w:lastRenderedPageBreak/>
        <w:t>PASSED ADOPTED BY THE TOWN COMMISSION OF THE TOWN OF PEMBROKE PARK, FLORIDA, ON THE SECOND AND FINAL READING, THIS ___ DAY OF __________________, 2023.</w:t>
      </w:r>
    </w:p>
    <w:p w14:paraId="2EE69D06" w14:textId="37BBAA24" w:rsidR="00C1286F" w:rsidRDefault="00C1286F" w:rsidP="00C1286F">
      <w:pPr>
        <w:autoSpaceDE w:val="0"/>
        <w:autoSpaceDN w:val="0"/>
        <w:adjustRightInd w:val="0"/>
        <w:jc w:val="both"/>
        <w:rPr>
          <w:rFonts w:ascii="Arial" w:eastAsiaTheme="minorHAnsi" w:hAnsi="Arial" w:cs="Arial"/>
          <w:color w:val="000000"/>
        </w:rPr>
      </w:pPr>
    </w:p>
    <w:p w14:paraId="6022BD8E" w14:textId="77777777" w:rsidR="00C1286F" w:rsidRDefault="00C1286F" w:rsidP="00C1286F">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ATTEST:</w:t>
      </w:r>
    </w:p>
    <w:p w14:paraId="2FCECA47" w14:textId="77777777" w:rsidR="00C1286F" w:rsidRDefault="00C1286F" w:rsidP="00C1286F">
      <w:pPr>
        <w:pStyle w:val="H3"/>
        <w:jc w:val="both"/>
        <w:rPr>
          <w:rFonts w:ascii="Times New Roman" w:hAnsi="Times New Roman" w:cs="Times New Roman"/>
          <w:b w:val="0"/>
          <w:bCs w:val="0"/>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Times New Roman" w:hAnsi="Times New Roman" w:cs="Times New Roman"/>
          <w:b w:val="0"/>
          <w:bCs w:val="0"/>
          <w:color w:val="000000"/>
        </w:rPr>
        <w:t>_______________________________</w:t>
      </w:r>
    </w:p>
    <w:p w14:paraId="2B32C988" w14:textId="5F1EC2F0" w:rsidR="00C1286F" w:rsidRDefault="00C1286F" w:rsidP="00C1286F">
      <w:pPr>
        <w:pStyle w:val="H3"/>
        <w:jc w:val="both"/>
        <w:rPr>
          <w:rFonts w:ascii="Times New Roman" w:hAnsi="Times New Roman" w:cs="Times New Roman"/>
          <w:b w:val="0"/>
          <w:bCs w:val="0"/>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Times New Roman" w:hAnsi="Times New Roman" w:cs="Times New Roman"/>
          <w:b w:val="0"/>
          <w:bCs w:val="0"/>
          <w:color w:val="000000"/>
        </w:rPr>
        <w:t>ASHIRA MOHAMMED</w:t>
      </w:r>
    </w:p>
    <w:p w14:paraId="604C5964" w14:textId="11E72303" w:rsidR="00A01F33" w:rsidRDefault="00A01F33" w:rsidP="00C1286F">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t>Mayor</w:t>
      </w:r>
    </w:p>
    <w:p w14:paraId="566A21AC" w14:textId="77777777" w:rsidR="00C1286F" w:rsidRDefault="00C1286F" w:rsidP="00C1286F">
      <w:pPr>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p>
    <w:p w14:paraId="409AB753" w14:textId="77777777" w:rsidR="00C1286F" w:rsidRDefault="00C1286F" w:rsidP="00C1286F">
      <w:pPr>
        <w:pStyle w:val="H3"/>
        <w:jc w:val="both"/>
        <w:rPr>
          <w:rFonts w:ascii="Times New Roman" w:hAnsi="Times New Roman" w:cs="Times New Roman"/>
          <w:b w:val="0"/>
          <w:bCs w:val="0"/>
          <w:color w:val="000000"/>
          <w:u w:val="single"/>
        </w:rPr>
      </w:pPr>
      <w:r>
        <w:rPr>
          <w:rFonts w:ascii="Times New Roman" w:hAnsi="Times New Roman" w:cs="Times New Roman"/>
          <w:b w:val="0"/>
          <w:bCs w:val="0"/>
          <w:color w:val="000000"/>
          <w:u w:val="single"/>
        </w:rPr>
        <w:t xml:space="preserve">                                                                   </w:t>
      </w:r>
      <w:r>
        <w:rPr>
          <w:rFonts w:ascii="Times New Roman" w:hAnsi="Times New Roman" w:cs="Times New Roman"/>
          <w:b w:val="0"/>
          <w:bCs w:val="0"/>
          <w:color w:val="000000"/>
          <w:u w:val="single"/>
        </w:rPr>
        <w:tab/>
      </w:r>
    </w:p>
    <w:p w14:paraId="0A77BDF4" w14:textId="77777777" w:rsidR="00C1286F" w:rsidRDefault="00C1286F" w:rsidP="00C1286F">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MARLEN D. MARTELL</w:t>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p>
    <w:p w14:paraId="6BF4DC94" w14:textId="5AB40494" w:rsidR="00C1286F" w:rsidRDefault="00C1286F" w:rsidP="00C375CE">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Town Clerk</w:t>
      </w:r>
      <w:r>
        <w:rPr>
          <w:rFonts w:ascii="Times New Roman" w:hAnsi="Times New Roman" w:cs="Times New Roman"/>
          <w:b w:val="0"/>
          <w:bCs w:val="0"/>
          <w:color w:val="000000"/>
        </w:rPr>
        <w:tab/>
        <w:t xml:space="preserve"> </w:t>
      </w:r>
    </w:p>
    <w:p w14:paraId="47208439" w14:textId="77777777" w:rsidR="00C375CE" w:rsidRPr="00C375CE" w:rsidRDefault="00C375CE" w:rsidP="00C375CE">
      <w:pPr>
        <w:pStyle w:val="H3"/>
        <w:jc w:val="both"/>
        <w:rPr>
          <w:rFonts w:ascii="Times New Roman" w:hAnsi="Times New Roman" w:cs="Times New Roman"/>
          <w:b w:val="0"/>
          <w:bCs w:val="0"/>
          <w:color w:val="000000"/>
        </w:rPr>
      </w:pPr>
    </w:p>
    <w:p w14:paraId="2BBF1181" w14:textId="77777777" w:rsidR="00C1286F" w:rsidRDefault="00C1286F" w:rsidP="00C1286F">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Approved as to form and legal sufficiency:</w:t>
      </w:r>
    </w:p>
    <w:p w14:paraId="5C0F3F87" w14:textId="77777777" w:rsidR="00C1286F" w:rsidRDefault="00C1286F" w:rsidP="00C1286F">
      <w:pPr>
        <w:autoSpaceDE w:val="0"/>
        <w:autoSpaceDN w:val="0"/>
        <w:adjustRightInd w:val="0"/>
        <w:jc w:val="both"/>
        <w:rPr>
          <w:rFonts w:eastAsiaTheme="minorHAnsi"/>
          <w:color w:val="000000"/>
        </w:rPr>
      </w:pPr>
    </w:p>
    <w:p w14:paraId="50050AB0" w14:textId="77777777" w:rsidR="00C1286F" w:rsidRDefault="00C1286F" w:rsidP="00C1286F">
      <w:pPr>
        <w:autoSpaceDE w:val="0"/>
        <w:autoSpaceDN w:val="0"/>
        <w:adjustRightInd w:val="0"/>
        <w:jc w:val="both"/>
        <w:rPr>
          <w:rFonts w:eastAsiaTheme="minorHAnsi"/>
          <w:color w:val="000000"/>
        </w:rPr>
      </w:pPr>
    </w:p>
    <w:p w14:paraId="6C77EA4F" w14:textId="77777777" w:rsidR="00C1286F" w:rsidRDefault="00C1286F" w:rsidP="00C1286F">
      <w:pPr>
        <w:pStyle w:val="H3"/>
        <w:rPr>
          <w:rFonts w:ascii="Times New Roman" w:hAnsi="Times New Roman" w:cs="Times New Roman"/>
          <w:b w:val="0"/>
          <w:bCs w:val="0"/>
          <w:color w:val="000000"/>
        </w:rPr>
      </w:pPr>
      <w:r>
        <w:rPr>
          <w:rFonts w:ascii="Times New Roman" w:hAnsi="Times New Roman" w:cs="Times New Roman"/>
          <w:b w:val="0"/>
          <w:bCs w:val="0"/>
          <w:color w:val="000000"/>
        </w:rPr>
        <w:t>__________________________________</w:t>
      </w:r>
    </w:p>
    <w:p w14:paraId="4F64D9E0" w14:textId="77777777" w:rsidR="00C1286F" w:rsidRDefault="00C1286F" w:rsidP="00C1286F">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Jacob G. Horowitz</w:t>
      </w:r>
    </w:p>
    <w:p w14:paraId="6B0745E8" w14:textId="77777777" w:rsidR="00C1286F" w:rsidRDefault="00C1286F" w:rsidP="00C1286F">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Interim Town Attorney</w:t>
      </w:r>
    </w:p>
    <w:sectPr w:rsidR="00C1286F" w:rsidSect="00415557">
      <w:headerReference w:type="default" r:id="rId8"/>
      <w:footerReference w:type="default" r:id="rId9"/>
      <w:pgSz w:w="12240" w:h="15840" w:code="1"/>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36D9" w14:textId="77777777" w:rsidR="00F15D52" w:rsidRDefault="00F15D52" w:rsidP="00C72481">
      <w:r>
        <w:separator/>
      </w:r>
    </w:p>
  </w:endnote>
  <w:endnote w:type="continuationSeparator" w:id="0">
    <w:p w14:paraId="5DBA136F" w14:textId="77777777" w:rsidR="00F15D52" w:rsidRDefault="00F15D52" w:rsidP="00C7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6BFF" w14:textId="41278541" w:rsidR="00F15D52" w:rsidRPr="00BB036D" w:rsidRDefault="00A03B99" w:rsidP="00892B11">
    <w:pPr>
      <w:pStyle w:val="Footer"/>
      <w:rPr>
        <w:noProof/>
      </w:rPr>
    </w:pPr>
    <w:r w:rsidRPr="00A03B99">
      <w:rPr>
        <w:noProof/>
        <w:sz w:val="12"/>
      </w:rPr>
      <w:t>{00583336.2 3399-0000000 }</w:t>
    </w:r>
    <w:r w:rsidR="00F15D52" w:rsidRPr="00BB036D">
      <w:tab/>
      <w:t xml:space="preserve">Page  </w:t>
    </w:r>
    <w:r w:rsidR="00F15D52" w:rsidRPr="00BB036D">
      <w:fldChar w:fldCharType="begin"/>
    </w:r>
    <w:r w:rsidR="00F15D52" w:rsidRPr="00BB036D">
      <w:instrText xml:space="preserve"> PAGE </w:instrText>
    </w:r>
    <w:r w:rsidR="00F15D52" w:rsidRPr="00BB036D">
      <w:fldChar w:fldCharType="separate"/>
    </w:r>
    <w:r>
      <w:rPr>
        <w:noProof/>
      </w:rPr>
      <w:t>1</w:t>
    </w:r>
    <w:r w:rsidR="00F15D52" w:rsidRPr="00BB036D">
      <w:rPr>
        <w:noProof/>
      </w:rPr>
      <w:fldChar w:fldCharType="end"/>
    </w:r>
  </w:p>
  <w:p w14:paraId="06C5E776" w14:textId="77777777" w:rsidR="00F15D52" w:rsidRPr="00BB036D" w:rsidRDefault="00F15D52" w:rsidP="00892B11">
    <w:pPr>
      <w:suppressAutoHyphens/>
      <w:ind w:left="720"/>
      <w:rPr>
        <w:spacing w:val="-3"/>
      </w:rPr>
    </w:pPr>
  </w:p>
  <w:p w14:paraId="714D5AD4" w14:textId="77777777" w:rsidR="00F15D52" w:rsidRPr="00BB036D" w:rsidRDefault="00F15D52" w:rsidP="00892B11">
    <w:pPr>
      <w:suppressAutoHyphens/>
      <w:ind w:left="720"/>
      <w:rPr>
        <w:spacing w:val="-3"/>
      </w:rPr>
    </w:pPr>
    <w:r w:rsidRPr="00BB036D">
      <w:rPr>
        <w:spacing w:val="-3"/>
      </w:rPr>
      <w:t>CODING:</w:t>
    </w:r>
    <w:r w:rsidRPr="00BB036D">
      <w:rPr>
        <w:spacing w:val="-3"/>
      </w:rPr>
      <w:tab/>
      <w:t xml:space="preserve">Words in </w:t>
    </w:r>
    <w:r w:rsidRPr="00BB036D">
      <w:rPr>
        <w:strike/>
        <w:spacing w:val="-3"/>
      </w:rPr>
      <w:t>strike-through</w:t>
    </w:r>
    <w:r w:rsidRPr="00BB036D">
      <w:rPr>
        <w:spacing w:val="-3"/>
      </w:rPr>
      <w:t xml:space="preserve"> type are deletions from existing </w:t>
    </w:r>
    <w:proofErr w:type="gramStart"/>
    <w:r w:rsidRPr="00BB036D">
      <w:rPr>
        <w:spacing w:val="-3"/>
      </w:rPr>
      <w:t>law;</w:t>
    </w:r>
    <w:proofErr w:type="gramEnd"/>
    <w:r w:rsidRPr="00BB036D">
      <w:rPr>
        <w:spacing w:val="-3"/>
      </w:rPr>
      <w:t xml:space="preserve"> </w:t>
    </w:r>
  </w:p>
  <w:p w14:paraId="3FA2635D" w14:textId="77777777" w:rsidR="00F15D52" w:rsidRPr="00BB036D" w:rsidRDefault="00F15D52" w:rsidP="00892B11">
    <w:pPr>
      <w:suppressAutoHyphens/>
      <w:ind w:left="720"/>
      <w:rPr>
        <w:spacing w:val="-3"/>
      </w:rPr>
    </w:pPr>
    <w:r w:rsidRPr="00BB036D">
      <w:rPr>
        <w:spacing w:val="-3"/>
      </w:rPr>
      <w:tab/>
    </w:r>
    <w:r w:rsidRPr="00BB036D">
      <w:rPr>
        <w:spacing w:val="-3"/>
      </w:rPr>
      <w:tab/>
      <w:t xml:space="preserve">Words in </w:t>
    </w:r>
    <w:r w:rsidRPr="00BB036D">
      <w:rPr>
        <w:spacing w:val="-3"/>
        <w:u w:val="single"/>
      </w:rPr>
      <w:t>underlined</w:t>
    </w:r>
    <w:r w:rsidRPr="00BB036D">
      <w:rPr>
        <w:spacing w:val="-3"/>
      </w:rPr>
      <w:t xml:space="preserve"> type are additions.</w:t>
    </w:r>
  </w:p>
  <w:p w14:paraId="53CAB370" w14:textId="77777777" w:rsidR="00F15D52" w:rsidRPr="00BB036D" w:rsidRDefault="00F15D52" w:rsidP="00892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6DA2" w14:textId="77777777" w:rsidR="00F15D52" w:rsidRDefault="00F15D52" w:rsidP="00C72481">
      <w:pPr>
        <w:rPr>
          <w:noProof/>
        </w:rPr>
      </w:pPr>
      <w:r>
        <w:rPr>
          <w:noProof/>
        </w:rPr>
        <w:separator/>
      </w:r>
    </w:p>
  </w:footnote>
  <w:footnote w:type="continuationSeparator" w:id="0">
    <w:p w14:paraId="72CDEB4A" w14:textId="77777777" w:rsidR="00F15D52" w:rsidRDefault="00F15D52" w:rsidP="00C7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CB8E" w14:textId="0C906305" w:rsidR="00415557" w:rsidRDefault="00415557" w:rsidP="00415557">
    <w:pPr>
      <w:pStyle w:val="Header"/>
      <w:jc w:val="right"/>
    </w:pPr>
    <w:r>
      <w:t>Town of Pembroke Park</w:t>
    </w:r>
  </w:p>
  <w:p w14:paraId="410036BD" w14:textId="3819BE62" w:rsidR="00415557" w:rsidRDefault="00415557" w:rsidP="00415557">
    <w:pPr>
      <w:pStyle w:val="Header"/>
      <w:jc w:val="right"/>
    </w:pPr>
    <w:r>
      <w:t>Ordinance No. 2023-018</w:t>
    </w:r>
  </w:p>
  <w:p w14:paraId="575011FC" w14:textId="13E502E3" w:rsidR="00415557" w:rsidRDefault="00415557" w:rsidP="00415557">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F92"/>
    <w:multiLevelType w:val="hybridMultilevel"/>
    <w:tmpl w:val="1CA2C1AC"/>
    <w:lvl w:ilvl="0" w:tplc="83223B9C">
      <w:start w:val="1"/>
      <w:numFmt w:val="upp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0B2A7E5B"/>
    <w:multiLevelType w:val="hybridMultilevel"/>
    <w:tmpl w:val="6E7AC384"/>
    <w:lvl w:ilvl="0" w:tplc="35F67FD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 w15:restartNumberingAfterBreak="0">
    <w:nsid w:val="0FF67F38"/>
    <w:multiLevelType w:val="hybridMultilevel"/>
    <w:tmpl w:val="8014EA7A"/>
    <w:lvl w:ilvl="0" w:tplc="4A2253D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687235"/>
    <w:multiLevelType w:val="hybridMultilevel"/>
    <w:tmpl w:val="3DEAB2F0"/>
    <w:lvl w:ilvl="0" w:tplc="54DCF0EC">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20A7534B"/>
    <w:multiLevelType w:val="hybridMultilevel"/>
    <w:tmpl w:val="4468ADB8"/>
    <w:lvl w:ilvl="0" w:tplc="D1F0844E">
      <w:start w:val="1"/>
      <w:numFmt w:val="lowerLetter"/>
      <w:lvlText w:val="(%1)"/>
      <w:lvlJc w:val="left"/>
      <w:pPr>
        <w:ind w:left="570" w:hanging="45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2B3552A3"/>
    <w:multiLevelType w:val="hybridMultilevel"/>
    <w:tmpl w:val="0BD08EA4"/>
    <w:lvl w:ilvl="0" w:tplc="1E4A557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B3862"/>
    <w:multiLevelType w:val="hybridMultilevel"/>
    <w:tmpl w:val="7F264A64"/>
    <w:lvl w:ilvl="0" w:tplc="A88CB782">
      <w:start w:val="3"/>
      <w:numFmt w:val="lowerLetter"/>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7" w15:restartNumberingAfterBreak="0">
    <w:nsid w:val="478E5B1B"/>
    <w:multiLevelType w:val="hybridMultilevel"/>
    <w:tmpl w:val="E8F6E83A"/>
    <w:lvl w:ilvl="0" w:tplc="31C493B2">
      <w:start w:val="5"/>
      <w:numFmt w:val="decimal"/>
      <w:lvlText w:val="(%1)"/>
      <w:lvlJc w:val="left"/>
      <w:pPr>
        <w:ind w:left="26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84E98"/>
    <w:multiLevelType w:val="hybridMultilevel"/>
    <w:tmpl w:val="25E890CC"/>
    <w:lvl w:ilvl="0" w:tplc="847E6F24">
      <w:start w:val="3"/>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15:restartNumberingAfterBreak="0">
    <w:nsid w:val="47A434DC"/>
    <w:multiLevelType w:val="hybridMultilevel"/>
    <w:tmpl w:val="48C89560"/>
    <w:lvl w:ilvl="0" w:tplc="21A4DA54">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9296D96"/>
    <w:multiLevelType w:val="hybridMultilevel"/>
    <w:tmpl w:val="2D4E794E"/>
    <w:lvl w:ilvl="0" w:tplc="E29871CC">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1" w15:restartNumberingAfterBreak="0">
    <w:nsid w:val="4D976B1D"/>
    <w:multiLevelType w:val="hybridMultilevel"/>
    <w:tmpl w:val="ABAA16FA"/>
    <w:lvl w:ilvl="0" w:tplc="6A98E116">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2" w15:restartNumberingAfterBreak="0">
    <w:nsid w:val="4ECC3F24"/>
    <w:multiLevelType w:val="multilevel"/>
    <w:tmpl w:val="34CCD1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6352D6"/>
    <w:multiLevelType w:val="hybridMultilevel"/>
    <w:tmpl w:val="E640DEDC"/>
    <w:lvl w:ilvl="0" w:tplc="98F69670">
      <w:start w:val="4"/>
      <w:numFmt w:val="decimal"/>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DC93FF4"/>
    <w:multiLevelType w:val="hybridMultilevel"/>
    <w:tmpl w:val="A98A910A"/>
    <w:lvl w:ilvl="0" w:tplc="192C1FD4">
      <w:start w:val="2"/>
      <w:numFmt w:val="lowerLetter"/>
      <w:lvlText w:val="%1."/>
      <w:lvlJc w:val="left"/>
      <w:pPr>
        <w:ind w:left="1800" w:hanging="360"/>
      </w:pPr>
      <w:rPr>
        <w:rFonts w:hint="default"/>
        <w:u w:val="doub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977C66"/>
    <w:multiLevelType w:val="hybridMultilevel"/>
    <w:tmpl w:val="C9C05F9E"/>
    <w:lvl w:ilvl="0" w:tplc="33BC30C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607207">
    <w:abstractNumId w:val="5"/>
  </w:num>
  <w:num w:numId="2" w16cid:durableId="1253465657">
    <w:abstractNumId w:val="1"/>
  </w:num>
  <w:num w:numId="3" w16cid:durableId="1452165922">
    <w:abstractNumId w:val="8"/>
  </w:num>
  <w:num w:numId="4" w16cid:durableId="890309370">
    <w:abstractNumId w:val="6"/>
  </w:num>
  <w:num w:numId="5" w16cid:durableId="1998997668">
    <w:abstractNumId w:val="4"/>
  </w:num>
  <w:num w:numId="6" w16cid:durableId="1223828034">
    <w:abstractNumId w:val="15"/>
  </w:num>
  <w:num w:numId="7" w16cid:durableId="1852647114">
    <w:abstractNumId w:val="13"/>
  </w:num>
  <w:num w:numId="8" w16cid:durableId="2037344867">
    <w:abstractNumId w:val="2"/>
  </w:num>
  <w:num w:numId="9" w16cid:durableId="1972321336">
    <w:abstractNumId w:val="9"/>
  </w:num>
  <w:num w:numId="10" w16cid:durableId="1680350563">
    <w:abstractNumId w:val="7"/>
  </w:num>
  <w:num w:numId="11" w16cid:durableId="270626248">
    <w:abstractNumId w:val="0"/>
  </w:num>
  <w:num w:numId="12" w16cid:durableId="1007562355">
    <w:abstractNumId w:val="3"/>
  </w:num>
  <w:num w:numId="13" w16cid:durableId="1270043084">
    <w:abstractNumId w:val="11"/>
  </w:num>
  <w:num w:numId="14" w16cid:durableId="1784153762">
    <w:abstractNumId w:val="10"/>
  </w:num>
  <w:num w:numId="15" w16cid:durableId="287586085">
    <w:abstractNumId w:val="14"/>
  </w:num>
  <w:num w:numId="16" w16cid:durableId="7937959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02"/>
    <w:rsid w:val="0003345A"/>
    <w:rsid w:val="00063EC3"/>
    <w:rsid w:val="000C2BE3"/>
    <w:rsid w:val="001524D9"/>
    <w:rsid w:val="001C176C"/>
    <w:rsid w:val="001C3253"/>
    <w:rsid w:val="0021565A"/>
    <w:rsid w:val="002624A9"/>
    <w:rsid w:val="002B03E1"/>
    <w:rsid w:val="003317E8"/>
    <w:rsid w:val="00352549"/>
    <w:rsid w:val="0036288E"/>
    <w:rsid w:val="003C1DB7"/>
    <w:rsid w:val="00406502"/>
    <w:rsid w:val="00415557"/>
    <w:rsid w:val="00432F5D"/>
    <w:rsid w:val="00491628"/>
    <w:rsid w:val="004A2C73"/>
    <w:rsid w:val="00514C00"/>
    <w:rsid w:val="00526658"/>
    <w:rsid w:val="005A58A0"/>
    <w:rsid w:val="005E54E8"/>
    <w:rsid w:val="005F055C"/>
    <w:rsid w:val="0066386C"/>
    <w:rsid w:val="00685385"/>
    <w:rsid w:val="006C28C5"/>
    <w:rsid w:val="00706BDF"/>
    <w:rsid w:val="007D27DA"/>
    <w:rsid w:val="00845C33"/>
    <w:rsid w:val="00892B11"/>
    <w:rsid w:val="008E7285"/>
    <w:rsid w:val="00934426"/>
    <w:rsid w:val="00957EC9"/>
    <w:rsid w:val="009B0D8A"/>
    <w:rsid w:val="00A01F33"/>
    <w:rsid w:val="00A03B99"/>
    <w:rsid w:val="00A61C35"/>
    <w:rsid w:val="00A64DF2"/>
    <w:rsid w:val="00A771EF"/>
    <w:rsid w:val="00B64812"/>
    <w:rsid w:val="00B80552"/>
    <w:rsid w:val="00B95EA5"/>
    <w:rsid w:val="00BB036D"/>
    <w:rsid w:val="00BE711E"/>
    <w:rsid w:val="00BF25E9"/>
    <w:rsid w:val="00BF6A10"/>
    <w:rsid w:val="00C1286F"/>
    <w:rsid w:val="00C375CE"/>
    <w:rsid w:val="00C72481"/>
    <w:rsid w:val="00C939BA"/>
    <w:rsid w:val="00CA3E16"/>
    <w:rsid w:val="00CB6C1F"/>
    <w:rsid w:val="00CF1310"/>
    <w:rsid w:val="00D11046"/>
    <w:rsid w:val="00DF4E19"/>
    <w:rsid w:val="00EF3FE3"/>
    <w:rsid w:val="00F15D52"/>
    <w:rsid w:val="00F601A5"/>
    <w:rsid w:val="00F70E99"/>
    <w:rsid w:val="00F84664"/>
    <w:rsid w:val="00FC3765"/>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5601"/>
  <w15:docId w15:val="{B51BBAE4-45DF-45C3-B1C0-52428CA0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06502"/>
    <w:rPr>
      <w:rFonts w:ascii="Courier New" w:hAnsi="Courier New" w:cs="Courier New"/>
      <w:sz w:val="20"/>
      <w:szCs w:val="20"/>
    </w:rPr>
  </w:style>
  <w:style w:type="character" w:customStyle="1" w:styleId="PlainTextChar">
    <w:name w:val="Plain Text Char"/>
    <w:basedOn w:val="DefaultParagraphFont"/>
    <w:link w:val="PlainText"/>
    <w:uiPriority w:val="99"/>
    <w:rsid w:val="00406502"/>
    <w:rPr>
      <w:rFonts w:ascii="Courier New" w:eastAsia="Times New Roman" w:hAnsi="Courier New" w:cs="Courier New"/>
      <w:sz w:val="20"/>
      <w:szCs w:val="20"/>
    </w:rPr>
  </w:style>
  <w:style w:type="paragraph" w:styleId="BodyText">
    <w:name w:val="Body Text"/>
    <w:basedOn w:val="Normal"/>
    <w:link w:val="BodyTextChar"/>
    <w:rsid w:val="00406502"/>
    <w:pPr>
      <w:jc w:val="both"/>
    </w:pPr>
    <w:rPr>
      <w:b/>
      <w:bCs/>
    </w:rPr>
  </w:style>
  <w:style w:type="character" w:customStyle="1" w:styleId="BodyTextChar">
    <w:name w:val="Body Text Char"/>
    <w:basedOn w:val="DefaultParagraphFont"/>
    <w:link w:val="BodyText"/>
    <w:rsid w:val="00406502"/>
    <w:rPr>
      <w:rFonts w:ascii="Times New Roman" w:eastAsia="Times New Roman" w:hAnsi="Times New Roman" w:cs="Times New Roman"/>
      <w:b/>
      <w:bCs/>
      <w:sz w:val="24"/>
      <w:szCs w:val="24"/>
    </w:rPr>
  </w:style>
  <w:style w:type="paragraph" w:styleId="Header">
    <w:name w:val="header"/>
    <w:basedOn w:val="Normal"/>
    <w:link w:val="HeaderChar"/>
    <w:uiPriority w:val="99"/>
    <w:rsid w:val="00406502"/>
    <w:pPr>
      <w:tabs>
        <w:tab w:val="center" w:pos="4320"/>
        <w:tab w:val="right" w:pos="8640"/>
      </w:tabs>
    </w:pPr>
  </w:style>
  <w:style w:type="character" w:customStyle="1" w:styleId="HeaderChar">
    <w:name w:val="Header Char"/>
    <w:basedOn w:val="DefaultParagraphFont"/>
    <w:link w:val="Header"/>
    <w:uiPriority w:val="99"/>
    <w:rsid w:val="00406502"/>
    <w:rPr>
      <w:rFonts w:ascii="Times New Roman" w:eastAsia="Times New Roman" w:hAnsi="Times New Roman" w:cs="Times New Roman"/>
      <w:sz w:val="24"/>
      <w:szCs w:val="24"/>
    </w:rPr>
  </w:style>
  <w:style w:type="paragraph" w:styleId="Footer">
    <w:name w:val="footer"/>
    <w:basedOn w:val="Normal"/>
    <w:link w:val="FooterChar"/>
    <w:rsid w:val="00406502"/>
    <w:pPr>
      <w:tabs>
        <w:tab w:val="center" w:pos="4320"/>
        <w:tab w:val="right" w:pos="8640"/>
      </w:tabs>
    </w:pPr>
  </w:style>
  <w:style w:type="character" w:customStyle="1" w:styleId="FooterChar">
    <w:name w:val="Footer Char"/>
    <w:basedOn w:val="DefaultParagraphFont"/>
    <w:link w:val="Footer"/>
    <w:rsid w:val="004065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E19"/>
    <w:rPr>
      <w:rFonts w:ascii="Tahoma" w:hAnsi="Tahoma" w:cs="Tahoma"/>
      <w:sz w:val="16"/>
      <w:szCs w:val="16"/>
    </w:rPr>
  </w:style>
  <w:style w:type="character" w:customStyle="1" w:styleId="BalloonTextChar">
    <w:name w:val="Balloon Text Char"/>
    <w:basedOn w:val="DefaultParagraphFont"/>
    <w:link w:val="BalloonText"/>
    <w:uiPriority w:val="99"/>
    <w:semiHidden/>
    <w:rsid w:val="00DF4E19"/>
    <w:rPr>
      <w:rFonts w:ascii="Tahoma" w:eastAsia="Times New Roman" w:hAnsi="Tahoma" w:cs="Tahoma"/>
      <w:sz w:val="16"/>
      <w:szCs w:val="16"/>
    </w:rPr>
  </w:style>
  <w:style w:type="character" w:styleId="Hyperlink">
    <w:name w:val="Hyperlink"/>
    <w:basedOn w:val="DefaultParagraphFont"/>
    <w:uiPriority w:val="99"/>
    <w:semiHidden/>
    <w:unhideWhenUsed/>
    <w:rsid w:val="00DF4E19"/>
    <w:rPr>
      <w:color w:val="0000FF"/>
      <w:u w:val="single"/>
    </w:rPr>
  </w:style>
  <w:style w:type="paragraph" w:styleId="ListParagraph">
    <w:name w:val="List Paragraph"/>
    <w:basedOn w:val="Normal"/>
    <w:uiPriority w:val="34"/>
    <w:qFormat/>
    <w:rsid w:val="00DF4E19"/>
    <w:pPr>
      <w:ind w:left="720"/>
      <w:contextualSpacing/>
    </w:pPr>
  </w:style>
  <w:style w:type="character" w:styleId="CommentReference">
    <w:name w:val="annotation reference"/>
    <w:basedOn w:val="DefaultParagraphFont"/>
    <w:uiPriority w:val="99"/>
    <w:semiHidden/>
    <w:unhideWhenUsed/>
    <w:rsid w:val="001C3253"/>
    <w:rPr>
      <w:sz w:val="16"/>
      <w:szCs w:val="16"/>
    </w:rPr>
  </w:style>
  <w:style w:type="paragraph" w:styleId="CommentText">
    <w:name w:val="annotation text"/>
    <w:basedOn w:val="Normal"/>
    <w:link w:val="CommentTextChar"/>
    <w:uiPriority w:val="99"/>
    <w:semiHidden/>
    <w:unhideWhenUsed/>
    <w:rsid w:val="001C3253"/>
    <w:rPr>
      <w:sz w:val="20"/>
      <w:szCs w:val="20"/>
    </w:rPr>
  </w:style>
  <w:style w:type="character" w:customStyle="1" w:styleId="CommentTextChar">
    <w:name w:val="Comment Text Char"/>
    <w:basedOn w:val="DefaultParagraphFont"/>
    <w:link w:val="CommentText"/>
    <w:uiPriority w:val="99"/>
    <w:semiHidden/>
    <w:rsid w:val="001C32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3253"/>
    <w:rPr>
      <w:b/>
      <w:bCs/>
    </w:rPr>
  </w:style>
  <w:style w:type="character" w:customStyle="1" w:styleId="CommentSubjectChar">
    <w:name w:val="Comment Subject Char"/>
    <w:basedOn w:val="CommentTextChar"/>
    <w:link w:val="CommentSubject"/>
    <w:uiPriority w:val="99"/>
    <w:semiHidden/>
    <w:rsid w:val="001C3253"/>
    <w:rPr>
      <w:rFonts w:ascii="Times New Roman" w:eastAsia="Times New Roman" w:hAnsi="Times New Roman" w:cs="Times New Roman"/>
      <w:b/>
      <w:bCs/>
      <w:sz w:val="20"/>
      <w:szCs w:val="20"/>
    </w:rPr>
  </w:style>
  <w:style w:type="paragraph" w:customStyle="1" w:styleId="H3">
    <w:name w:val="H3"/>
    <w:rsid w:val="00C1286F"/>
    <w:pPr>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6456">
      <w:bodyDiv w:val="1"/>
      <w:marLeft w:val="0"/>
      <w:marRight w:val="0"/>
      <w:marTop w:val="0"/>
      <w:marBottom w:val="0"/>
      <w:divBdr>
        <w:top w:val="none" w:sz="0" w:space="0" w:color="auto"/>
        <w:left w:val="none" w:sz="0" w:space="0" w:color="auto"/>
        <w:bottom w:val="none" w:sz="0" w:space="0" w:color="auto"/>
        <w:right w:val="none" w:sz="0" w:space="0" w:color="auto"/>
      </w:divBdr>
      <w:divsChild>
        <w:div w:id="351079923">
          <w:marLeft w:val="0"/>
          <w:marRight w:val="0"/>
          <w:marTop w:val="0"/>
          <w:marBottom w:val="180"/>
          <w:divBdr>
            <w:top w:val="none" w:sz="0" w:space="0" w:color="auto"/>
            <w:left w:val="none" w:sz="0" w:space="0" w:color="auto"/>
            <w:bottom w:val="none" w:sz="0" w:space="0" w:color="auto"/>
            <w:right w:val="none" w:sz="0" w:space="0" w:color="auto"/>
          </w:divBdr>
          <w:divsChild>
            <w:div w:id="2074615490">
              <w:marLeft w:val="0"/>
              <w:marRight w:val="0"/>
              <w:marTop w:val="0"/>
              <w:marBottom w:val="0"/>
              <w:divBdr>
                <w:top w:val="none" w:sz="0" w:space="0" w:color="auto"/>
                <w:left w:val="none" w:sz="0" w:space="0" w:color="auto"/>
                <w:bottom w:val="none" w:sz="0" w:space="0" w:color="auto"/>
                <w:right w:val="none" w:sz="0" w:space="0" w:color="auto"/>
              </w:divBdr>
            </w:div>
          </w:divsChild>
        </w:div>
        <w:div w:id="1043361886">
          <w:marLeft w:val="0"/>
          <w:marRight w:val="0"/>
          <w:marTop w:val="0"/>
          <w:marBottom w:val="280"/>
          <w:divBdr>
            <w:top w:val="none" w:sz="0" w:space="0" w:color="auto"/>
            <w:left w:val="none" w:sz="0" w:space="0" w:color="auto"/>
            <w:bottom w:val="none" w:sz="0" w:space="0" w:color="auto"/>
            <w:right w:val="none" w:sz="0" w:space="0" w:color="auto"/>
          </w:divBdr>
          <w:divsChild>
            <w:div w:id="59180497">
              <w:marLeft w:val="0"/>
              <w:marRight w:val="0"/>
              <w:marTop w:val="0"/>
              <w:marBottom w:val="0"/>
              <w:divBdr>
                <w:top w:val="none" w:sz="0" w:space="0" w:color="auto"/>
                <w:left w:val="none" w:sz="0" w:space="0" w:color="auto"/>
                <w:bottom w:val="none" w:sz="0" w:space="0" w:color="auto"/>
                <w:right w:val="none" w:sz="0" w:space="0" w:color="auto"/>
              </w:divBdr>
            </w:div>
          </w:divsChild>
        </w:div>
        <w:div w:id="1345859873">
          <w:marLeft w:val="0"/>
          <w:marRight w:val="0"/>
          <w:marTop w:val="0"/>
          <w:marBottom w:val="180"/>
          <w:divBdr>
            <w:top w:val="none" w:sz="0" w:space="0" w:color="auto"/>
            <w:left w:val="none" w:sz="0" w:space="0" w:color="auto"/>
            <w:bottom w:val="none" w:sz="0" w:space="0" w:color="auto"/>
            <w:right w:val="none" w:sz="0" w:space="0" w:color="auto"/>
          </w:divBdr>
          <w:divsChild>
            <w:div w:id="904682431">
              <w:marLeft w:val="0"/>
              <w:marRight w:val="0"/>
              <w:marTop w:val="0"/>
              <w:marBottom w:val="0"/>
              <w:divBdr>
                <w:top w:val="none" w:sz="0" w:space="0" w:color="auto"/>
                <w:left w:val="none" w:sz="0" w:space="0" w:color="auto"/>
                <w:bottom w:val="none" w:sz="0" w:space="0" w:color="auto"/>
                <w:right w:val="none" w:sz="0" w:space="0" w:color="auto"/>
              </w:divBdr>
            </w:div>
          </w:divsChild>
        </w:div>
        <w:div w:id="1917549474">
          <w:marLeft w:val="0"/>
          <w:marRight w:val="0"/>
          <w:marTop w:val="0"/>
          <w:marBottom w:val="180"/>
          <w:divBdr>
            <w:top w:val="none" w:sz="0" w:space="0" w:color="auto"/>
            <w:left w:val="none" w:sz="0" w:space="0" w:color="auto"/>
            <w:bottom w:val="none" w:sz="0" w:space="0" w:color="auto"/>
            <w:right w:val="none" w:sz="0" w:space="0" w:color="auto"/>
          </w:divBdr>
          <w:divsChild>
            <w:div w:id="16825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6753">
      <w:bodyDiv w:val="1"/>
      <w:marLeft w:val="360"/>
      <w:marRight w:val="360"/>
      <w:marTop w:val="0"/>
      <w:marBottom w:val="0"/>
      <w:divBdr>
        <w:top w:val="none" w:sz="0" w:space="0" w:color="auto"/>
        <w:left w:val="none" w:sz="0" w:space="0" w:color="auto"/>
        <w:bottom w:val="none" w:sz="0" w:space="0" w:color="auto"/>
        <w:right w:val="none" w:sz="0" w:space="0" w:color="auto"/>
      </w:divBdr>
      <w:divsChild>
        <w:div w:id="384528046">
          <w:marLeft w:val="0"/>
          <w:marRight w:val="0"/>
          <w:marTop w:val="0"/>
          <w:marBottom w:val="0"/>
          <w:divBdr>
            <w:top w:val="none" w:sz="0" w:space="0" w:color="auto"/>
            <w:left w:val="none" w:sz="0" w:space="0" w:color="auto"/>
            <w:bottom w:val="none" w:sz="0" w:space="0" w:color="auto"/>
            <w:right w:val="none" w:sz="0" w:space="0" w:color="auto"/>
          </w:divBdr>
          <w:divsChild>
            <w:div w:id="791168899">
              <w:marLeft w:val="0"/>
              <w:marRight w:val="0"/>
              <w:marTop w:val="0"/>
              <w:marBottom w:val="0"/>
              <w:divBdr>
                <w:top w:val="none" w:sz="0" w:space="0" w:color="auto"/>
                <w:left w:val="none" w:sz="0" w:space="0" w:color="auto"/>
                <w:bottom w:val="none" w:sz="0" w:space="0" w:color="auto"/>
                <w:right w:val="none" w:sz="0" w:space="0" w:color="auto"/>
              </w:divBdr>
            </w:div>
          </w:divsChild>
        </w:div>
        <w:div w:id="856121164">
          <w:marLeft w:val="0"/>
          <w:marRight w:val="0"/>
          <w:marTop w:val="0"/>
          <w:marBottom w:val="0"/>
          <w:divBdr>
            <w:top w:val="none" w:sz="0" w:space="0" w:color="auto"/>
            <w:left w:val="none" w:sz="0" w:space="0" w:color="auto"/>
            <w:bottom w:val="none" w:sz="0" w:space="0" w:color="auto"/>
            <w:right w:val="none" w:sz="0" w:space="0" w:color="auto"/>
          </w:divBdr>
          <w:divsChild>
            <w:div w:id="1973486590">
              <w:marLeft w:val="0"/>
              <w:marRight w:val="0"/>
              <w:marTop w:val="0"/>
              <w:marBottom w:val="0"/>
              <w:divBdr>
                <w:top w:val="none" w:sz="0" w:space="0" w:color="auto"/>
                <w:left w:val="none" w:sz="0" w:space="0" w:color="auto"/>
                <w:bottom w:val="none" w:sz="0" w:space="0" w:color="auto"/>
                <w:right w:val="none" w:sz="0" w:space="0" w:color="auto"/>
              </w:divBdr>
            </w:div>
          </w:divsChild>
        </w:div>
        <w:div w:id="881553660">
          <w:marLeft w:val="0"/>
          <w:marRight w:val="0"/>
          <w:marTop w:val="0"/>
          <w:marBottom w:val="0"/>
          <w:divBdr>
            <w:top w:val="none" w:sz="0" w:space="0" w:color="auto"/>
            <w:left w:val="none" w:sz="0" w:space="0" w:color="auto"/>
            <w:bottom w:val="none" w:sz="0" w:space="0" w:color="auto"/>
            <w:right w:val="none" w:sz="0" w:space="0" w:color="auto"/>
          </w:divBdr>
          <w:divsChild>
            <w:div w:id="351760937">
              <w:marLeft w:val="0"/>
              <w:marRight w:val="0"/>
              <w:marTop w:val="0"/>
              <w:marBottom w:val="0"/>
              <w:divBdr>
                <w:top w:val="none" w:sz="0" w:space="0" w:color="auto"/>
                <w:left w:val="none" w:sz="0" w:space="0" w:color="auto"/>
                <w:bottom w:val="none" w:sz="0" w:space="0" w:color="auto"/>
                <w:right w:val="none" w:sz="0" w:space="0" w:color="auto"/>
              </w:divBdr>
            </w:div>
          </w:divsChild>
        </w:div>
        <w:div w:id="1023822050">
          <w:marLeft w:val="0"/>
          <w:marRight w:val="0"/>
          <w:marTop w:val="0"/>
          <w:marBottom w:val="0"/>
          <w:divBdr>
            <w:top w:val="none" w:sz="0" w:space="0" w:color="auto"/>
            <w:left w:val="none" w:sz="0" w:space="0" w:color="auto"/>
            <w:bottom w:val="none" w:sz="0" w:space="0" w:color="auto"/>
            <w:right w:val="none" w:sz="0" w:space="0" w:color="auto"/>
          </w:divBdr>
          <w:divsChild>
            <w:div w:id="446120022">
              <w:marLeft w:val="0"/>
              <w:marRight w:val="0"/>
              <w:marTop w:val="0"/>
              <w:marBottom w:val="0"/>
              <w:divBdr>
                <w:top w:val="none" w:sz="0" w:space="0" w:color="auto"/>
                <w:left w:val="none" w:sz="0" w:space="0" w:color="auto"/>
                <w:bottom w:val="none" w:sz="0" w:space="0" w:color="auto"/>
                <w:right w:val="none" w:sz="0" w:space="0" w:color="auto"/>
              </w:divBdr>
            </w:div>
          </w:divsChild>
        </w:div>
        <w:div w:id="1032998574">
          <w:marLeft w:val="0"/>
          <w:marRight w:val="0"/>
          <w:marTop w:val="0"/>
          <w:marBottom w:val="0"/>
          <w:divBdr>
            <w:top w:val="none" w:sz="0" w:space="0" w:color="auto"/>
            <w:left w:val="none" w:sz="0" w:space="0" w:color="auto"/>
            <w:bottom w:val="none" w:sz="0" w:space="0" w:color="auto"/>
            <w:right w:val="none" w:sz="0" w:space="0" w:color="auto"/>
          </w:divBdr>
          <w:divsChild>
            <w:div w:id="297689073">
              <w:marLeft w:val="0"/>
              <w:marRight w:val="0"/>
              <w:marTop w:val="0"/>
              <w:marBottom w:val="0"/>
              <w:divBdr>
                <w:top w:val="none" w:sz="0" w:space="0" w:color="auto"/>
                <w:left w:val="none" w:sz="0" w:space="0" w:color="auto"/>
                <w:bottom w:val="none" w:sz="0" w:space="0" w:color="auto"/>
                <w:right w:val="none" w:sz="0" w:space="0" w:color="auto"/>
              </w:divBdr>
            </w:div>
          </w:divsChild>
        </w:div>
        <w:div w:id="1294290693">
          <w:marLeft w:val="0"/>
          <w:marRight w:val="0"/>
          <w:marTop w:val="0"/>
          <w:marBottom w:val="0"/>
          <w:divBdr>
            <w:top w:val="none" w:sz="0" w:space="0" w:color="auto"/>
            <w:left w:val="none" w:sz="0" w:space="0" w:color="auto"/>
            <w:bottom w:val="none" w:sz="0" w:space="0" w:color="auto"/>
            <w:right w:val="none" w:sz="0" w:space="0" w:color="auto"/>
          </w:divBdr>
          <w:divsChild>
            <w:div w:id="290327234">
              <w:marLeft w:val="0"/>
              <w:marRight w:val="0"/>
              <w:marTop w:val="0"/>
              <w:marBottom w:val="0"/>
              <w:divBdr>
                <w:top w:val="none" w:sz="0" w:space="0" w:color="auto"/>
                <w:left w:val="none" w:sz="0" w:space="0" w:color="auto"/>
                <w:bottom w:val="none" w:sz="0" w:space="0" w:color="auto"/>
                <w:right w:val="none" w:sz="0" w:space="0" w:color="auto"/>
              </w:divBdr>
            </w:div>
          </w:divsChild>
        </w:div>
        <w:div w:id="1776055811">
          <w:marLeft w:val="0"/>
          <w:marRight w:val="0"/>
          <w:marTop w:val="0"/>
          <w:marBottom w:val="0"/>
          <w:divBdr>
            <w:top w:val="none" w:sz="0" w:space="0" w:color="auto"/>
            <w:left w:val="none" w:sz="0" w:space="0" w:color="auto"/>
            <w:bottom w:val="none" w:sz="0" w:space="0" w:color="auto"/>
            <w:right w:val="none" w:sz="0" w:space="0" w:color="auto"/>
          </w:divBdr>
          <w:divsChild>
            <w:div w:id="533618327">
              <w:marLeft w:val="0"/>
              <w:marRight w:val="0"/>
              <w:marTop w:val="0"/>
              <w:marBottom w:val="0"/>
              <w:divBdr>
                <w:top w:val="none" w:sz="0" w:space="0" w:color="auto"/>
                <w:left w:val="none" w:sz="0" w:space="0" w:color="auto"/>
                <w:bottom w:val="none" w:sz="0" w:space="0" w:color="auto"/>
                <w:right w:val="none" w:sz="0" w:space="0" w:color="auto"/>
              </w:divBdr>
            </w:div>
          </w:divsChild>
        </w:div>
        <w:div w:id="1810054506">
          <w:marLeft w:val="0"/>
          <w:marRight w:val="0"/>
          <w:marTop w:val="0"/>
          <w:marBottom w:val="0"/>
          <w:divBdr>
            <w:top w:val="none" w:sz="0" w:space="0" w:color="auto"/>
            <w:left w:val="none" w:sz="0" w:space="0" w:color="auto"/>
            <w:bottom w:val="none" w:sz="0" w:space="0" w:color="auto"/>
            <w:right w:val="none" w:sz="0" w:space="0" w:color="auto"/>
          </w:divBdr>
          <w:divsChild>
            <w:div w:id="1689599020">
              <w:marLeft w:val="0"/>
              <w:marRight w:val="0"/>
              <w:marTop w:val="0"/>
              <w:marBottom w:val="0"/>
              <w:divBdr>
                <w:top w:val="none" w:sz="0" w:space="0" w:color="auto"/>
                <w:left w:val="none" w:sz="0" w:space="0" w:color="auto"/>
                <w:bottom w:val="none" w:sz="0" w:space="0" w:color="auto"/>
                <w:right w:val="none" w:sz="0" w:space="0" w:color="auto"/>
              </w:divBdr>
            </w:div>
          </w:divsChild>
        </w:div>
        <w:div w:id="2074153312">
          <w:marLeft w:val="0"/>
          <w:marRight w:val="0"/>
          <w:marTop w:val="0"/>
          <w:marBottom w:val="0"/>
          <w:divBdr>
            <w:top w:val="none" w:sz="0" w:space="0" w:color="auto"/>
            <w:left w:val="none" w:sz="0" w:space="0" w:color="auto"/>
            <w:bottom w:val="none" w:sz="0" w:space="0" w:color="auto"/>
            <w:right w:val="none" w:sz="0" w:space="0" w:color="auto"/>
          </w:divBdr>
          <w:divsChild>
            <w:div w:id="397215387">
              <w:marLeft w:val="0"/>
              <w:marRight w:val="0"/>
              <w:marTop w:val="0"/>
              <w:marBottom w:val="0"/>
              <w:divBdr>
                <w:top w:val="none" w:sz="0" w:space="0" w:color="auto"/>
                <w:left w:val="none" w:sz="0" w:space="0" w:color="auto"/>
                <w:bottom w:val="none" w:sz="0" w:space="0" w:color="auto"/>
                <w:right w:val="none" w:sz="0" w:space="0" w:color="auto"/>
              </w:divBdr>
            </w:div>
          </w:divsChild>
        </w:div>
        <w:div w:id="2131244709">
          <w:marLeft w:val="0"/>
          <w:marRight w:val="0"/>
          <w:marTop w:val="0"/>
          <w:marBottom w:val="0"/>
          <w:divBdr>
            <w:top w:val="none" w:sz="0" w:space="0" w:color="auto"/>
            <w:left w:val="none" w:sz="0" w:space="0" w:color="auto"/>
            <w:bottom w:val="none" w:sz="0" w:space="0" w:color="auto"/>
            <w:right w:val="none" w:sz="0" w:space="0" w:color="auto"/>
          </w:divBdr>
          <w:divsChild>
            <w:div w:id="337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471">
      <w:bodyDiv w:val="1"/>
      <w:marLeft w:val="360"/>
      <w:marRight w:val="360"/>
      <w:marTop w:val="0"/>
      <w:marBottom w:val="0"/>
      <w:divBdr>
        <w:top w:val="none" w:sz="0" w:space="0" w:color="auto"/>
        <w:left w:val="none" w:sz="0" w:space="0" w:color="auto"/>
        <w:bottom w:val="none" w:sz="0" w:space="0" w:color="auto"/>
        <w:right w:val="none" w:sz="0" w:space="0" w:color="auto"/>
      </w:divBdr>
      <w:divsChild>
        <w:div w:id="477696684">
          <w:marLeft w:val="0"/>
          <w:marRight w:val="0"/>
          <w:marTop w:val="0"/>
          <w:marBottom w:val="0"/>
          <w:divBdr>
            <w:top w:val="none" w:sz="0" w:space="0" w:color="auto"/>
            <w:left w:val="none" w:sz="0" w:space="0" w:color="auto"/>
            <w:bottom w:val="none" w:sz="0" w:space="0" w:color="auto"/>
            <w:right w:val="none" w:sz="0" w:space="0" w:color="auto"/>
          </w:divBdr>
          <w:divsChild>
            <w:div w:id="1561596196">
              <w:marLeft w:val="0"/>
              <w:marRight w:val="0"/>
              <w:marTop w:val="0"/>
              <w:marBottom w:val="0"/>
              <w:divBdr>
                <w:top w:val="none" w:sz="0" w:space="0" w:color="auto"/>
                <w:left w:val="none" w:sz="0" w:space="0" w:color="auto"/>
                <w:bottom w:val="none" w:sz="0" w:space="0" w:color="auto"/>
                <w:right w:val="none" w:sz="0" w:space="0" w:color="auto"/>
              </w:divBdr>
            </w:div>
          </w:divsChild>
        </w:div>
        <w:div w:id="915357369">
          <w:marLeft w:val="0"/>
          <w:marRight w:val="0"/>
          <w:marTop w:val="0"/>
          <w:marBottom w:val="0"/>
          <w:divBdr>
            <w:top w:val="none" w:sz="0" w:space="0" w:color="auto"/>
            <w:left w:val="none" w:sz="0" w:space="0" w:color="auto"/>
            <w:bottom w:val="none" w:sz="0" w:space="0" w:color="auto"/>
            <w:right w:val="none" w:sz="0" w:space="0" w:color="auto"/>
          </w:divBdr>
          <w:divsChild>
            <w:div w:id="1688602019">
              <w:marLeft w:val="0"/>
              <w:marRight w:val="0"/>
              <w:marTop w:val="0"/>
              <w:marBottom w:val="0"/>
              <w:divBdr>
                <w:top w:val="none" w:sz="0" w:space="0" w:color="auto"/>
                <w:left w:val="none" w:sz="0" w:space="0" w:color="auto"/>
                <w:bottom w:val="none" w:sz="0" w:space="0" w:color="auto"/>
                <w:right w:val="none" w:sz="0" w:space="0" w:color="auto"/>
              </w:divBdr>
            </w:div>
          </w:divsChild>
        </w:div>
        <w:div w:id="1301611426">
          <w:marLeft w:val="0"/>
          <w:marRight w:val="0"/>
          <w:marTop w:val="0"/>
          <w:marBottom w:val="0"/>
          <w:divBdr>
            <w:top w:val="none" w:sz="0" w:space="0" w:color="auto"/>
            <w:left w:val="none" w:sz="0" w:space="0" w:color="auto"/>
            <w:bottom w:val="none" w:sz="0" w:space="0" w:color="auto"/>
            <w:right w:val="none" w:sz="0" w:space="0" w:color="auto"/>
          </w:divBdr>
          <w:divsChild>
            <w:div w:id="704526439">
              <w:marLeft w:val="0"/>
              <w:marRight w:val="0"/>
              <w:marTop w:val="0"/>
              <w:marBottom w:val="0"/>
              <w:divBdr>
                <w:top w:val="none" w:sz="0" w:space="0" w:color="auto"/>
                <w:left w:val="none" w:sz="0" w:space="0" w:color="auto"/>
                <w:bottom w:val="none" w:sz="0" w:space="0" w:color="auto"/>
                <w:right w:val="none" w:sz="0" w:space="0" w:color="auto"/>
              </w:divBdr>
            </w:div>
          </w:divsChild>
        </w:div>
        <w:div w:id="1709447698">
          <w:marLeft w:val="0"/>
          <w:marRight w:val="0"/>
          <w:marTop w:val="0"/>
          <w:marBottom w:val="0"/>
          <w:divBdr>
            <w:top w:val="none" w:sz="0" w:space="0" w:color="auto"/>
            <w:left w:val="none" w:sz="0" w:space="0" w:color="auto"/>
            <w:bottom w:val="none" w:sz="0" w:space="0" w:color="auto"/>
            <w:right w:val="none" w:sz="0" w:space="0" w:color="auto"/>
          </w:divBdr>
          <w:divsChild>
            <w:div w:id="1728413297">
              <w:marLeft w:val="0"/>
              <w:marRight w:val="0"/>
              <w:marTop w:val="0"/>
              <w:marBottom w:val="0"/>
              <w:divBdr>
                <w:top w:val="none" w:sz="0" w:space="0" w:color="auto"/>
                <w:left w:val="none" w:sz="0" w:space="0" w:color="auto"/>
                <w:bottom w:val="none" w:sz="0" w:space="0" w:color="auto"/>
                <w:right w:val="none" w:sz="0" w:space="0" w:color="auto"/>
              </w:divBdr>
            </w:div>
          </w:divsChild>
        </w:div>
        <w:div w:id="1924679372">
          <w:marLeft w:val="0"/>
          <w:marRight w:val="0"/>
          <w:marTop w:val="0"/>
          <w:marBottom w:val="0"/>
          <w:divBdr>
            <w:top w:val="none" w:sz="0" w:space="0" w:color="auto"/>
            <w:left w:val="none" w:sz="0" w:space="0" w:color="auto"/>
            <w:bottom w:val="none" w:sz="0" w:space="0" w:color="auto"/>
            <w:right w:val="none" w:sz="0" w:space="0" w:color="auto"/>
          </w:divBdr>
          <w:divsChild>
            <w:div w:id="15232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48938">
      <w:bodyDiv w:val="1"/>
      <w:marLeft w:val="0"/>
      <w:marRight w:val="0"/>
      <w:marTop w:val="0"/>
      <w:marBottom w:val="0"/>
      <w:divBdr>
        <w:top w:val="none" w:sz="0" w:space="0" w:color="auto"/>
        <w:left w:val="none" w:sz="0" w:space="0" w:color="auto"/>
        <w:bottom w:val="none" w:sz="0" w:space="0" w:color="auto"/>
        <w:right w:val="none" w:sz="0" w:space="0" w:color="auto"/>
      </w:divBdr>
      <w:divsChild>
        <w:div w:id="17582207">
          <w:marLeft w:val="0"/>
          <w:marRight w:val="0"/>
          <w:marTop w:val="0"/>
          <w:marBottom w:val="180"/>
          <w:divBdr>
            <w:top w:val="none" w:sz="0" w:space="0" w:color="auto"/>
            <w:left w:val="none" w:sz="0" w:space="0" w:color="auto"/>
            <w:bottom w:val="none" w:sz="0" w:space="0" w:color="auto"/>
            <w:right w:val="none" w:sz="0" w:space="0" w:color="auto"/>
          </w:divBdr>
          <w:divsChild>
            <w:div w:id="1858885027">
              <w:marLeft w:val="0"/>
              <w:marRight w:val="0"/>
              <w:marTop w:val="0"/>
              <w:marBottom w:val="0"/>
              <w:divBdr>
                <w:top w:val="none" w:sz="0" w:space="0" w:color="auto"/>
                <w:left w:val="none" w:sz="0" w:space="0" w:color="auto"/>
                <w:bottom w:val="none" w:sz="0" w:space="0" w:color="auto"/>
                <w:right w:val="none" w:sz="0" w:space="0" w:color="auto"/>
              </w:divBdr>
            </w:div>
          </w:divsChild>
        </w:div>
        <w:div w:id="40520779">
          <w:marLeft w:val="0"/>
          <w:marRight w:val="0"/>
          <w:marTop w:val="0"/>
          <w:marBottom w:val="180"/>
          <w:divBdr>
            <w:top w:val="none" w:sz="0" w:space="0" w:color="auto"/>
            <w:left w:val="none" w:sz="0" w:space="0" w:color="auto"/>
            <w:bottom w:val="none" w:sz="0" w:space="0" w:color="auto"/>
            <w:right w:val="none" w:sz="0" w:space="0" w:color="auto"/>
          </w:divBdr>
          <w:divsChild>
            <w:div w:id="1546723127">
              <w:marLeft w:val="0"/>
              <w:marRight w:val="0"/>
              <w:marTop w:val="0"/>
              <w:marBottom w:val="0"/>
              <w:divBdr>
                <w:top w:val="none" w:sz="0" w:space="0" w:color="auto"/>
                <w:left w:val="none" w:sz="0" w:space="0" w:color="auto"/>
                <w:bottom w:val="none" w:sz="0" w:space="0" w:color="auto"/>
                <w:right w:val="none" w:sz="0" w:space="0" w:color="auto"/>
              </w:divBdr>
            </w:div>
          </w:divsChild>
        </w:div>
        <w:div w:id="43531433">
          <w:marLeft w:val="0"/>
          <w:marRight w:val="0"/>
          <w:marTop w:val="0"/>
          <w:marBottom w:val="180"/>
          <w:divBdr>
            <w:top w:val="none" w:sz="0" w:space="0" w:color="auto"/>
            <w:left w:val="none" w:sz="0" w:space="0" w:color="auto"/>
            <w:bottom w:val="none" w:sz="0" w:space="0" w:color="auto"/>
            <w:right w:val="none" w:sz="0" w:space="0" w:color="auto"/>
          </w:divBdr>
          <w:divsChild>
            <w:div w:id="836115618">
              <w:marLeft w:val="0"/>
              <w:marRight w:val="0"/>
              <w:marTop w:val="0"/>
              <w:marBottom w:val="0"/>
              <w:divBdr>
                <w:top w:val="none" w:sz="0" w:space="0" w:color="auto"/>
                <w:left w:val="none" w:sz="0" w:space="0" w:color="auto"/>
                <w:bottom w:val="none" w:sz="0" w:space="0" w:color="auto"/>
                <w:right w:val="none" w:sz="0" w:space="0" w:color="auto"/>
              </w:divBdr>
            </w:div>
          </w:divsChild>
        </w:div>
        <w:div w:id="164439529">
          <w:marLeft w:val="0"/>
          <w:marRight w:val="0"/>
          <w:marTop w:val="0"/>
          <w:marBottom w:val="180"/>
          <w:divBdr>
            <w:top w:val="none" w:sz="0" w:space="0" w:color="auto"/>
            <w:left w:val="none" w:sz="0" w:space="0" w:color="auto"/>
            <w:bottom w:val="none" w:sz="0" w:space="0" w:color="auto"/>
            <w:right w:val="none" w:sz="0" w:space="0" w:color="auto"/>
          </w:divBdr>
          <w:divsChild>
            <w:div w:id="2036231423">
              <w:marLeft w:val="0"/>
              <w:marRight w:val="0"/>
              <w:marTop w:val="0"/>
              <w:marBottom w:val="0"/>
              <w:divBdr>
                <w:top w:val="none" w:sz="0" w:space="0" w:color="auto"/>
                <w:left w:val="none" w:sz="0" w:space="0" w:color="auto"/>
                <w:bottom w:val="none" w:sz="0" w:space="0" w:color="auto"/>
                <w:right w:val="none" w:sz="0" w:space="0" w:color="auto"/>
              </w:divBdr>
            </w:div>
          </w:divsChild>
        </w:div>
        <w:div w:id="189270777">
          <w:marLeft w:val="0"/>
          <w:marRight w:val="0"/>
          <w:marTop w:val="0"/>
          <w:marBottom w:val="180"/>
          <w:divBdr>
            <w:top w:val="none" w:sz="0" w:space="0" w:color="auto"/>
            <w:left w:val="none" w:sz="0" w:space="0" w:color="auto"/>
            <w:bottom w:val="none" w:sz="0" w:space="0" w:color="auto"/>
            <w:right w:val="none" w:sz="0" w:space="0" w:color="auto"/>
          </w:divBdr>
          <w:divsChild>
            <w:div w:id="1674145813">
              <w:marLeft w:val="0"/>
              <w:marRight w:val="0"/>
              <w:marTop w:val="0"/>
              <w:marBottom w:val="0"/>
              <w:divBdr>
                <w:top w:val="none" w:sz="0" w:space="0" w:color="auto"/>
                <w:left w:val="none" w:sz="0" w:space="0" w:color="auto"/>
                <w:bottom w:val="none" w:sz="0" w:space="0" w:color="auto"/>
                <w:right w:val="none" w:sz="0" w:space="0" w:color="auto"/>
              </w:divBdr>
            </w:div>
          </w:divsChild>
        </w:div>
        <w:div w:id="195121873">
          <w:marLeft w:val="0"/>
          <w:marRight w:val="0"/>
          <w:marTop w:val="0"/>
          <w:marBottom w:val="180"/>
          <w:divBdr>
            <w:top w:val="none" w:sz="0" w:space="0" w:color="auto"/>
            <w:left w:val="none" w:sz="0" w:space="0" w:color="auto"/>
            <w:bottom w:val="none" w:sz="0" w:space="0" w:color="auto"/>
            <w:right w:val="none" w:sz="0" w:space="0" w:color="auto"/>
          </w:divBdr>
          <w:divsChild>
            <w:div w:id="139470761">
              <w:marLeft w:val="0"/>
              <w:marRight w:val="0"/>
              <w:marTop w:val="0"/>
              <w:marBottom w:val="0"/>
              <w:divBdr>
                <w:top w:val="none" w:sz="0" w:space="0" w:color="auto"/>
                <w:left w:val="none" w:sz="0" w:space="0" w:color="auto"/>
                <w:bottom w:val="none" w:sz="0" w:space="0" w:color="auto"/>
                <w:right w:val="none" w:sz="0" w:space="0" w:color="auto"/>
              </w:divBdr>
            </w:div>
          </w:divsChild>
        </w:div>
        <w:div w:id="226309816">
          <w:marLeft w:val="0"/>
          <w:marRight w:val="0"/>
          <w:marTop w:val="0"/>
          <w:marBottom w:val="180"/>
          <w:divBdr>
            <w:top w:val="none" w:sz="0" w:space="0" w:color="auto"/>
            <w:left w:val="none" w:sz="0" w:space="0" w:color="auto"/>
            <w:bottom w:val="none" w:sz="0" w:space="0" w:color="auto"/>
            <w:right w:val="none" w:sz="0" w:space="0" w:color="auto"/>
          </w:divBdr>
          <w:divsChild>
            <w:div w:id="1978877267">
              <w:marLeft w:val="0"/>
              <w:marRight w:val="0"/>
              <w:marTop w:val="0"/>
              <w:marBottom w:val="0"/>
              <w:divBdr>
                <w:top w:val="none" w:sz="0" w:space="0" w:color="auto"/>
                <w:left w:val="none" w:sz="0" w:space="0" w:color="auto"/>
                <w:bottom w:val="none" w:sz="0" w:space="0" w:color="auto"/>
                <w:right w:val="none" w:sz="0" w:space="0" w:color="auto"/>
              </w:divBdr>
            </w:div>
          </w:divsChild>
        </w:div>
        <w:div w:id="242490039">
          <w:marLeft w:val="0"/>
          <w:marRight w:val="0"/>
          <w:marTop w:val="0"/>
          <w:marBottom w:val="180"/>
          <w:divBdr>
            <w:top w:val="none" w:sz="0" w:space="0" w:color="auto"/>
            <w:left w:val="none" w:sz="0" w:space="0" w:color="auto"/>
            <w:bottom w:val="none" w:sz="0" w:space="0" w:color="auto"/>
            <w:right w:val="none" w:sz="0" w:space="0" w:color="auto"/>
          </w:divBdr>
          <w:divsChild>
            <w:div w:id="41444900">
              <w:marLeft w:val="0"/>
              <w:marRight w:val="0"/>
              <w:marTop w:val="0"/>
              <w:marBottom w:val="0"/>
              <w:divBdr>
                <w:top w:val="none" w:sz="0" w:space="0" w:color="auto"/>
                <w:left w:val="none" w:sz="0" w:space="0" w:color="auto"/>
                <w:bottom w:val="none" w:sz="0" w:space="0" w:color="auto"/>
                <w:right w:val="none" w:sz="0" w:space="0" w:color="auto"/>
              </w:divBdr>
            </w:div>
          </w:divsChild>
        </w:div>
        <w:div w:id="337199707">
          <w:marLeft w:val="0"/>
          <w:marRight w:val="0"/>
          <w:marTop w:val="0"/>
          <w:marBottom w:val="180"/>
          <w:divBdr>
            <w:top w:val="none" w:sz="0" w:space="0" w:color="auto"/>
            <w:left w:val="none" w:sz="0" w:space="0" w:color="auto"/>
            <w:bottom w:val="none" w:sz="0" w:space="0" w:color="auto"/>
            <w:right w:val="none" w:sz="0" w:space="0" w:color="auto"/>
          </w:divBdr>
          <w:divsChild>
            <w:div w:id="475996840">
              <w:marLeft w:val="0"/>
              <w:marRight w:val="0"/>
              <w:marTop w:val="0"/>
              <w:marBottom w:val="0"/>
              <w:divBdr>
                <w:top w:val="none" w:sz="0" w:space="0" w:color="auto"/>
                <w:left w:val="none" w:sz="0" w:space="0" w:color="auto"/>
                <w:bottom w:val="none" w:sz="0" w:space="0" w:color="auto"/>
                <w:right w:val="none" w:sz="0" w:space="0" w:color="auto"/>
              </w:divBdr>
            </w:div>
          </w:divsChild>
        </w:div>
        <w:div w:id="355544952">
          <w:marLeft w:val="0"/>
          <w:marRight w:val="0"/>
          <w:marTop w:val="0"/>
          <w:marBottom w:val="180"/>
          <w:divBdr>
            <w:top w:val="none" w:sz="0" w:space="0" w:color="auto"/>
            <w:left w:val="none" w:sz="0" w:space="0" w:color="auto"/>
            <w:bottom w:val="none" w:sz="0" w:space="0" w:color="auto"/>
            <w:right w:val="none" w:sz="0" w:space="0" w:color="auto"/>
          </w:divBdr>
          <w:divsChild>
            <w:div w:id="462700579">
              <w:marLeft w:val="0"/>
              <w:marRight w:val="0"/>
              <w:marTop w:val="0"/>
              <w:marBottom w:val="0"/>
              <w:divBdr>
                <w:top w:val="none" w:sz="0" w:space="0" w:color="auto"/>
                <w:left w:val="none" w:sz="0" w:space="0" w:color="auto"/>
                <w:bottom w:val="none" w:sz="0" w:space="0" w:color="auto"/>
                <w:right w:val="none" w:sz="0" w:space="0" w:color="auto"/>
              </w:divBdr>
            </w:div>
          </w:divsChild>
        </w:div>
        <w:div w:id="378094860">
          <w:marLeft w:val="0"/>
          <w:marRight w:val="0"/>
          <w:marTop w:val="0"/>
          <w:marBottom w:val="180"/>
          <w:divBdr>
            <w:top w:val="none" w:sz="0" w:space="0" w:color="auto"/>
            <w:left w:val="none" w:sz="0" w:space="0" w:color="auto"/>
            <w:bottom w:val="none" w:sz="0" w:space="0" w:color="auto"/>
            <w:right w:val="none" w:sz="0" w:space="0" w:color="auto"/>
          </w:divBdr>
          <w:divsChild>
            <w:div w:id="1926331128">
              <w:marLeft w:val="0"/>
              <w:marRight w:val="0"/>
              <w:marTop w:val="0"/>
              <w:marBottom w:val="0"/>
              <w:divBdr>
                <w:top w:val="none" w:sz="0" w:space="0" w:color="auto"/>
                <w:left w:val="none" w:sz="0" w:space="0" w:color="auto"/>
                <w:bottom w:val="none" w:sz="0" w:space="0" w:color="auto"/>
                <w:right w:val="none" w:sz="0" w:space="0" w:color="auto"/>
              </w:divBdr>
            </w:div>
          </w:divsChild>
        </w:div>
        <w:div w:id="413480269">
          <w:marLeft w:val="0"/>
          <w:marRight w:val="0"/>
          <w:marTop w:val="0"/>
          <w:marBottom w:val="180"/>
          <w:divBdr>
            <w:top w:val="none" w:sz="0" w:space="0" w:color="auto"/>
            <w:left w:val="none" w:sz="0" w:space="0" w:color="auto"/>
            <w:bottom w:val="none" w:sz="0" w:space="0" w:color="auto"/>
            <w:right w:val="none" w:sz="0" w:space="0" w:color="auto"/>
          </w:divBdr>
          <w:divsChild>
            <w:div w:id="913704107">
              <w:marLeft w:val="0"/>
              <w:marRight w:val="0"/>
              <w:marTop w:val="0"/>
              <w:marBottom w:val="0"/>
              <w:divBdr>
                <w:top w:val="none" w:sz="0" w:space="0" w:color="auto"/>
                <w:left w:val="none" w:sz="0" w:space="0" w:color="auto"/>
                <w:bottom w:val="none" w:sz="0" w:space="0" w:color="auto"/>
                <w:right w:val="none" w:sz="0" w:space="0" w:color="auto"/>
              </w:divBdr>
            </w:div>
          </w:divsChild>
        </w:div>
        <w:div w:id="495389276">
          <w:marLeft w:val="0"/>
          <w:marRight w:val="0"/>
          <w:marTop w:val="0"/>
          <w:marBottom w:val="180"/>
          <w:divBdr>
            <w:top w:val="none" w:sz="0" w:space="0" w:color="auto"/>
            <w:left w:val="none" w:sz="0" w:space="0" w:color="auto"/>
            <w:bottom w:val="none" w:sz="0" w:space="0" w:color="auto"/>
            <w:right w:val="none" w:sz="0" w:space="0" w:color="auto"/>
          </w:divBdr>
          <w:divsChild>
            <w:div w:id="644895734">
              <w:marLeft w:val="0"/>
              <w:marRight w:val="0"/>
              <w:marTop w:val="0"/>
              <w:marBottom w:val="0"/>
              <w:divBdr>
                <w:top w:val="none" w:sz="0" w:space="0" w:color="auto"/>
                <w:left w:val="none" w:sz="0" w:space="0" w:color="auto"/>
                <w:bottom w:val="none" w:sz="0" w:space="0" w:color="auto"/>
                <w:right w:val="none" w:sz="0" w:space="0" w:color="auto"/>
              </w:divBdr>
            </w:div>
          </w:divsChild>
        </w:div>
        <w:div w:id="546382845">
          <w:marLeft w:val="0"/>
          <w:marRight w:val="0"/>
          <w:marTop w:val="0"/>
          <w:marBottom w:val="180"/>
          <w:divBdr>
            <w:top w:val="none" w:sz="0" w:space="0" w:color="auto"/>
            <w:left w:val="none" w:sz="0" w:space="0" w:color="auto"/>
            <w:bottom w:val="none" w:sz="0" w:space="0" w:color="auto"/>
            <w:right w:val="none" w:sz="0" w:space="0" w:color="auto"/>
          </w:divBdr>
          <w:divsChild>
            <w:div w:id="147867634">
              <w:marLeft w:val="0"/>
              <w:marRight w:val="0"/>
              <w:marTop w:val="0"/>
              <w:marBottom w:val="0"/>
              <w:divBdr>
                <w:top w:val="none" w:sz="0" w:space="0" w:color="auto"/>
                <w:left w:val="none" w:sz="0" w:space="0" w:color="auto"/>
                <w:bottom w:val="none" w:sz="0" w:space="0" w:color="auto"/>
                <w:right w:val="none" w:sz="0" w:space="0" w:color="auto"/>
              </w:divBdr>
            </w:div>
          </w:divsChild>
        </w:div>
        <w:div w:id="574898858">
          <w:marLeft w:val="0"/>
          <w:marRight w:val="0"/>
          <w:marTop w:val="0"/>
          <w:marBottom w:val="180"/>
          <w:divBdr>
            <w:top w:val="none" w:sz="0" w:space="0" w:color="auto"/>
            <w:left w:val="none" w:sz="0" w:space="0" w:color="auto"/>
            <w:bottom w:val="none" w:sz="0" w:space="0" w:color="auto"/>
            <w:right w:val="none" w:sz="0" w:space="0" w:color="auto"/>
          </w:divBdr>
          <w:divsChild>
            <w:div w:id="251548712">
              <w:marLeft w:val="0"/>
              <w:marRight w:val="0"/>
              <w:marTop w:val="0"/>
              <w:marBottom w:val="0"/>
              <w:divBdr>
                <w:top w:val="none" w:sz="0" w:space="0" w:color="auto"/>
                <w:left w:val="none" w:sz="0" w:space="0" w:color="auto"/>
                <w:bottom w:val="none" w:sz="0" w:space="0" w:color="auto"/>
                <w:right w:val="none" w:sz="0" w:space="0" w:color="auto"/>
              </w:divBdr>
            </w:div>
          </w:divsChild>
        </w:div>
        <w:div w:id="629047249">
          <w:marLeft w:val="0"/>
          <w:marRight w:val="0"/>
          <w:marTop w:val="0"/>
          <w:marBottom w:val="180"/>
          <w:divBdr>
            <w:top w:val="none" w:sz="0" w:space="0" w:color="auto"/>
            <w:left w:val="none" w:sz="0" w:space="0" w:color="auto"/>
            <w:bottom w:val="none" w:sz="0" w:space="0" w:color="auto"/>
            <w:right w:val="none" w:sz="0" w:space="0" w:color="auto"/>
          </w:divBdr>
          <w:divsChild>
            <w:div w:id="475755452">
              <w:marLeft w:val="0"/>
              <w:marRight w:val="0"/>
              <w:marTop w:val="0"/>
              <w:marBottom w:val="0"/>
              <w:divBdr>
                <w:top w:val="none" w:sz="0" w:space="0" w:color="auto"/>
                <w:left w:val="none" w:sz="0" w:space="0" w:color="auto"/>
                <w:bottom w:val="none" w:sz="0" w:space="0" w:color="auto"/>
                <w:right w:val="none" w:sz="0" w:space="0" w:color="auto"/>
              </w:divBdr>
            </w:div>
          </w:divsChild>
        </w:div>
        <w:div w:id="644356295">
          <w:marLeft w:val="0"/>
          <w:marRight w:val="0"/>
          <w:marTop w:val="0"/>
          <w:marBottom w:val="180"/>
          <w:divBdr>
            <w:top w:val="none" w:sz="0" w:space="0" w:color="auto"/>
            <w:left w:val="none" w:sz="0" w:space="0" w:color="auto"/>
            <w:bottom w:val="none" w:sz="0" w:space="0" w:color="auto"/>
            <w:right w:val="none" w:sz="0" w:space="0" w:color="auto"/>
          </w:divBdr>
          <w:divsChild>
            <w:div w:id="1427768054">
              <w:marLeft w:val="0"/>
              <w:marRight w:val="0"/>
              <w:marTop w:val="0"/>
              <w:marBottom w:val="0"/>
              <w:divBdr>
                <w:top w:val="none" w:sz="0" w:space="0" w:color="auto"/>
                <w:left w:val="none" w:sz="0" w:space="0" w:color="auto"/>
                <w:bottom w:val="none" w:sz="0" w:space="0" w:color="auto"/>
                <w:right w:val="none" w:sz="0" w:space="0" w:color="auto"/>
              </w:divBdr>
            </w:div>
          </w:divsChild>
        </w:div>
        <w:div w:id="678627720">
          <w:marLeft w:val="0"/>
          <w:marRight w:val="0"/>
          <w:marTop w:val="0"/>
          <w:marBottom w:val="180"/>
          <w:divBdr>
            <w:top w:val="none" w:sz="0" w:space="0" w:color="auto"/>
            <w:left w:val="none" w:sz="0" w:space="0" w:color="auto"/>
            <w:bottom w:val="none" w:sz="0" w:space="0" w:color="auto"/>
            <w:right w:val="none" w:sz="0" w:space="0" w:color="auto"/>
          </w:divBdr>
          <w:divsChild>
            <w:div w:id="1061556399">
              <w:marLeft w:val="0"/>
              <w:marRight w:val="0"/>
              <w:marTop w:val="0"/>
              <w:marBottom w:val="0"/>
              <w:divBdr>
                <w:top w:val="none" w:sz="0" w:space="0" w:color="auto"/>
                <w:left w:val="none" w:sz="0" w:space="0" w:color="auto"/>
                <w:bottom w:val="none" w:sz="0" w:space="0" w:color="auto"/>
                <w:right w:val="none" w:sz="0" w:space="0" w:color="auto"/>
              </w:divBdr>
            </w:div>
          </w:divsChild>
        </w:div>
        <w:div w:id="737559564">
          <w:marLeft w:val="0"/>
          <w:marRight w:val="0"/>
          <w:marTop w:val="0"/>
          <w:marBottom w:val="180"/>
          <w:divBdr>
            <w:top w:val="none" w:sz="0" w:space="0" w:color="auto"/>
            <w:left w:val="none" w:sz="0" w:space="0" w:color="auto"/>
            <w:bottom w:val="none" w:sz="0" w:space="0" w:color="auto"/>
            <w:right w:val="none" w:sz="0" w:space="0" w:color="auto"/>
          </w:divBdr>
          <w:divsChild>
            <w:div w:id="1657344119">
              <w:marLeft w:val="0"/>
              <w:marRight w:val="0"/>
              <w:marTop w:val="0"/>
              <w:marBottom w:val="0"/>
              <w:divBdr>
                <w:top w:val="none" w:sz="0" w:space="0" w:color="auto"/>
                <w:left w:val="none" w:sz="0" w:space="0" w:color="auto"/>
                <w:bottom w:val="none" w:sz="0" w:space="0" w:color="auto"/>
                <w:right w:val="none" w:sz="0" w:space="0" w:color="auto"/>
              </w:divBdr>
            </w:div>
          </w:divsChild>
        </w:div>
        <w:div w:id="795106306">
          <w:marLeft w:val="0"/>
          <w:marRight w:val="0"/>
          <w:marTop w:val="0"/>
          <w:marBottom w:val="180"/>
          <w:divBdr>
            <w:top w:val="none" w:sz="0" w:space="0" w:color="auto"/>
            <w:left w:val="none" w:sz="0" w:space="0" w:color="auto"/>
            <w:bottom w:val="none" w:sz="0" w:space="0" w:color="auto"/>
            <w:right w:val="none" w:sz="0" w:space="0" w:color="auto"/>
          </w:divBdr>
          <w:divsChild>
            <w:div w:id="1566598085">
              <w:marLeft w:val="0"/>
              <w:marRight w:val="0"/>
              <w:marTop w:val="0"/>
              <w:marBottom w:val="0"/>
              <w:divBdr>
                <w:top w:val="none" w:sz="0" w:space="0" w:color="auto"/>
                <w:left w:val="none" w:sz="0" w:space="0" w:color="auto"/>
                <w:bottom w:val="none" w:sz="0" w:space="0" w:color="auto"/>
                <w:right w:val="none" w:sz="0" w:space="0" w:color="auto"/>
              </w:divBdr>
            </w:div>
          </w:divsChild>
        </w:div>
        <w:div w:id="873272302">
          <w:marLeft w:val="0"/>
          <w:marRight w:val="0"/>
          <w:marTop w:val="0"/>
          <w:marBottom w:val="180"/>
          <w:divBdr>
            <w:top w:val="none" w:sz="0" w:space="0" w:color="auto"/>
            <w:left w:val="none" w:sz="0" w:space="0" w:color="auto"/>
            <w:bottom w:val="none" w:sz="0" w:space="0" w:color="auto"/>
            <w:right w:val="none" w:sz="0" w:space="0" w:color="auto"/>
          </w:divBdr>
          <w:divsChild>
            <w:div w:id="2024550855">
              <w:marLeft w:val="0"/>
              <w:marRight w:val="0"/>
              <w:marTop w:val="0"/>
              <w:marBottom w:val="0"/>
              <w:divBdr>
                <w:top w:val="none" w:sz="0" w:space="0" w:color="auto"/>
                <w:left w:val="none" w:sz="0" w:space="0" w:color="auto"/>
                <w:bottom w:val="none" w:sz="0" w:space="0" w:color="auto"/>
                <w:right w:val="none" w:sz="0" w:space="0" w:color="auto"/>
              </w:divBdr>
            </w:div>
          </w:divsChild>
        </w:div>
        <w:div w:id="892275279">
          <w:marLeft w:val="0"/>
          <w:marRight w:val="0"/>
          <w:marTop w:val="0"/>
          <w:marBottom w:val="180"/>
          <w:divBdr>
            <w:top w:val="none" w:sz="0" w:space="0" w:color="auto"/>
            <w:left w:val="none" w:sz="0" w:space="0" w:color="auto"/>
            <w:bottom w:val="none" w:sz="0" w:space="0" w:color="auto"/>
            <w:right w:val="none" w:sz="0" w:space="0" w:color="auto"/>
          </w:divBdr>
          <w:divsChild>
            <w:div w:id="139543802">
              <w:marLeft w:val="0"/>
              <w:marRight w:val="0"/>
              <w:marTop w:val="0"/>
              <w:marBottom w:val="0"/>
              <w:divBdr>
                <w:top w:val="none" w:sz="0" w:space="0" w:color="auto"/>
                <w:left w:val="none" w:sz="0" w:space="0" w:color="auto"/>
                <w:bottom w:val="none" w:sz="0" w:space="0" w:color="auto"/>
                <w:right w:val="none" w:sz="0" w:space="0" w:color="auto"/>
              </w:divBdr>
            </w:div>
          </w:divsChild>
        </w:div>
        <w:div w:id="938760564">
          <w:marLeft w:val="0"/>
          <w:marRight w:val="0"/>
          <w:marTop w:val="0"/>
          <w:marBottom w:val="280"/>
          <w:divBdr>
            <w:top w:val="none" w:sz="0" w:space="0" w:color="auto"/>
            <w:left w:val="none" w:sz="0" w:space="0" w:color="auto"/>
            <w:bottom w:val="none" w:sz="0" w:space="0" w:color="auto"/>
            <w:right w:val="none" w:sz="0" w:space="0" w:color="auto"/>
          </w:divBdr>
          <w:divsChild>
            <w:div w:id="1388339331">
              <w:marLeft w:val="0"/>
              <w:marRight w:val="0"/>
              <w:marTop w:val="0"/>
              <w:marBottom w:val="0"/>
              <w:divBdr>
                <w:top w:val="none" w:sz="0" w:space="0" w:color="auto"/>
                <w:left w:val="none" w:sz="0" w:space="0" w:color="auto"/>
                <w:bottom w:val="none" w:sz="0" w:space="0" w:color="auto"/>
                <w:right w:val="none" w:sz="0" w:space="0" w:color="auto"/>
              </w:divBdr>
            </w:div>
          </w:divsChild>
        </w:div>
        <w:div w:id="967856643">
          <w:marLeft w:val="0"/>
          <w:marRight w:val="0"/>
          <w:marTop w:val="0"/>
          <w:marBottom w:val="180"/>
          <w:divBdr>
            <w:top w:val="none" w:sz="0" w:space="0" w:color="auto"/>
            <w:left w:val="none" w:sz="0" w:space="0" w:color="auto"/>
            <w:bottom w:val="none" w:sz="0" w:space="0" w:color="auto"/>
            <w:right w:val="none" w:sz="0" w:space="0" w:color="auto"/>
          </w:divBdr>
          <w:divsChild>
            <w:div w:id="1153528731">
              <w:marLeft w:val="0"/>
              <w:marRight w:val="0"/>
              <w:marTop w:val="0"/>
              <w:marBottom w:val="0"/>
              <w:divBdr>
                <w:top w:val="none" w:sz="0" w:space="0" w:color="auto"/>
                <w:left w:val="none" w:sz="0" w:space="0" w:color="auto"/>
                <w:bottom w:val="none" w:sz="0" w:space="0" w:color="auto"/>
                <w:right w:val="none" w:sz="0" w:space="0" w:color="auto"/>
              </w:divBdr>
            </w:div>
          </w:divsChild>
        </w:div>
        <w:div w:id="992610233">
          <w:marLeft w:val="0"/>
          <w:marRight w:val="0"/>
          <w:marTop w:val="0"/>
          <w:marBottom w:val="180"/>
          <w:divBdr>
            <w:top w:val="none" w:sz="0" w:space="0" w:color="auto"/>
            <w:left w:val="none" w:sz="0" w:space="0" w:color="auto"/>
            <w:bottom w:val="none" w:sz="0" w:space="0" w:color="auto"/>
            <w:right w:val="none" w:sz="0" w:space="0" w:color="auto"/>
          </w:divBdr>
          <w:divsChild>
            <w:div w:id="1797944046">
              <w:marLeft w:val="0"/>
              <w:marRight w:val="0"/>
              <w:marTop w:val="0"/>
              <w:marBottom w:val="0"/>
              <w:divBdr>
                <w:top w:val="none" w:sz="0" w:space="0" w:color="auto"/>
                <w:left w:val="none" w:sz="0" w:space="0" w:color="auto"/>
                <w:bottom w:val="none" w:sz="0" w:space="0" w:color="auto"/>
                <w:right w:val="none" w:sz="0" w:space="0" w:color="auto"/>
              </w:divBdr>
            </w:div>
          </w:divsChild>
        </w:div>
        <w:div w:id="1007631284">
          <w:marLeft w:val="0"/>
          <w:marRight w:val="0"/>
          <w:marTop w:val="0"/>
          <w:marBottom w:val="180"/>
          <w:divBdr>
            <w:top w:val="none" w:sz="0" w:space="0" w:color="auto"/>
            <w:left w:val="none" w:sz="0" w:space="0" w:color="auto"/>
            <w:bottom w:val="none" w:sz="0" w:space="0" w:color="auto"/>
            <w:right w:val="none" w:sz="0" w:space="0" w:color="auto"/>
          </w:divBdr>
          <w:divsChild>
            <w:div w:id="1826118003">
              <w:marLeft w:val="0"/>
              <w:marRight w:val="0"/>
              <w:marTop w:val="0"/>
              <w:marBottom w:val="0"/>
              <w:divBdr>
                <w:top w:val="none" w:sz="0" w:space="0" w:color="auto"/>
                <w:left w:val="none" w:sz="0" w:space="0" w:color="auto"/>
                <w:bottom w:val="none" w:sz="0" w:space="0" w:color="auto"/>
                <w:right w:val="none" w:sz="0" w:space="0" w:color="auto"/>
              </w:divBdr>
            </w:div>
          </w:divsChild>
        </w:div>
        <w:div w:id="1011758775">
          <w:marLeft w:val="0"/>
          <w:marRight w:val="0"/>
          <w:marTop w:val="0"/>
          <w:marBottom w:val="180"/>
          <w:divBdr>
            <w:top w:val="none" w:sz="0" w:space="0" w:color="auto"/>
            <w:left w:val="none" w:sz="0" w:space="0" w:color="auto"/>
            <w:bottom w:val="none" w:sz="0" w:space="0" w:color="auto"/>
            <w:right w:val="none" w:sz="0" w:space="0" w:color="auto"/>
          </w:divBdr>
          <w:divsChild>
            <w:div w:id="1947617683">
              <w:marLeft w:val="0"/>
              <w:marRight w:val="0"/>
              <w:marTop w:val="0"/>
              <w:marBottom w:val="0"/>
              <w:divBdr>
                <w:top w:val="none" w:sz="0" w:space="0" w:color="auto"/>
                <w:left w:val="none" w:sz="0" w:space="0" w:color="auto"/>
                <w:bottom w:val="none" w:sz="0" w:space="0" w:color="auto"/>
                <w:right w:val="none" w:sz="0" w:space="0" w:color="auto"/>
              </w:divBdr>
            </w:div>
          </w:divsChild>
        </w:div>
        <w:div w:id="1035542129">
          <w:marLeft w:val="0"/>
          <w:marRight w:val="0"/>
          <w:marTop w:val="0"/>
          <w:marBottom w:val="180"/>
          <w:divBdr>
            <w:top w:val="none" w:sz="0" w:space="0" w:color="auto"/>
            <w:left w:val="none" w:sz="0" w:space="0" w:color="auto"/>
            <w:bottom w:val="none" w:sz="0" w:space="0" w:color="auto"/>
            <w:right w:val="none" w:sz="0" w:space="0" w:color="auto"/>
          </w:divBdr>
          <w:divsChild>
            <w:div w:id="1608192740">
              <w:marLeft w:val="0"/>
              <w:marRight w:val="0"/>
              <w:marTop w:val="0"/>
              <w:marBottom w:val="0"/>
              <w:divBdr>
                <w:top w:val="none" w:sz="0" w:space="0" w:color="auto"/>
                <w:left w:val="none" w:sz="0" w:space="0" w:color="auto"/>
                <w:bottom w:val="none" w:sz="0" w:space="0" w:color="auto"/>
                <w:right w:val="none" w:sz="0" w:space="0" w:color="auto"/>
              </w:divBdr>
            </w:div>
          </w:divsChild>
        </w:div>
        <w:div w:id="1172572457">
          <w:marLeft w:val="0"/>
          <w:marRight w:val="0"/>
          <w:marTop w:val="0"/>
          <w:marBottom w:val="180"/>
          <w:divBdr>
            <w:top w:val="none" w:sz="0" w:space="0" w:color="auto"/>
            <w:left w:val="none" w:sz="0" w:space="0" w:color="auto"/>
            <w:bottom w:val="none" w:sz="0" w:space="0" w:color="auto"/>
            <w:right w:val="none" w:sz="0" w:space="0" w:color="auto"/>
          </w:divBdr>
          <w:divsChild>
            <w:div w:id="366108574">
              <w:marLeft w:val="0"/>
              <w:marRight w:val="0"/>
              <w:marTop w:val="0"/>
              <w:marBottom w:val="0"/>
              <w:divBdr>
                <w:top w:val="none" w:sz="0" w:space="0" w:color="auto"/>
                <w:left w:val="none" w:sz="0" w:space="0" w:color="auto"/>
                <w:bottom w:val="none" w:sz="0" w:space="0" w:color="auto"/>
                <w:right w:val="none" w:sz="0" w:space="0" w:color="auto"/>
              </w:divBdr>
            </w:div>
          </w:divsChild>
        </w:div>
        <w:div w:id="1177883403">
          <w:marLeft w:val="0"/>
          <w:marRight w:val="0"/>
          <w:marTop w:val="0"/>
          <w:marBottom w:val="180"/>
          <w:divBdr>
            <w:top w:val="none" w:sz="0" w:space="0" w:color="auto"/>
            <w:left w:val="none" w:sz="0" w:space="0" w:color="auto"/>
            <w:bottom w:val="none" w:sz="0" w:space="0" w:color="auto"/>
            <w:right w:val="none" w:sz="0" w:space="0" w:color="auto"/>
          </w:divBdr>
          <w:divsChild>
            <w:div w:id="1583375332">
              <w:marLeft w:val="0"/>
              <w:marRight w:val="0"/>
              <w:marTop w:val="0"/>
              <w:marBottom w:val="0"/>
              <w:divBdr>
                <w:top w:val="none" w:sz="0" w:space="0" w:color="auto"/>
                <w:left w:val="none" w:sz="0" w:space="0" w:color="auto"/>
                <w:bottom w:val="none" w:sz="0" w:space="0" w:color="auto"/>
                <w:right w:val="none" w:sz="0" w:space="0" w:color="auto"/>
              </w:divBdr>
            </w:div>
          </w:divsChild>
        </w:div>
        <w:div w:id="1269434948">
          <w:marLeft w:val="0"/>
          <w:marRight w:val="0"/>
          <w:marTop w:val="0"/>
          <w:marBottom w:val="180"/>
          <w:divBdr>
            <w:top w:val="none" w:sz="0" w:space="0" w:color="auto"/>
            <w:left w:val="none" w:sz="0" w:space="0" w:color="auto"/>
            <w:bottom w:val="none" w:sz="0" w:space="0" w:color="auto"/>
            <w:right w:val="none" w:sz="0" w:space="0" w:color="auto"/>
          </w:divBdr>
          <w:divsChild>
            <w:div w:id="779035589">
              <w:marLeft w:val="0"/>
              <w:marRight w:val="0"/>
              <w:marTop w:val="0"/>
              <w:marBottom w:val="0"/>
              <w:divBdr>
                <w:top w:val="none" w:sz="0" w:space="0" w:color="auto"/>
                <w:left w:val="none" w:sz="0" w:space="0" w:color="auto"/>
                <w:bottom w:val="none" w:sz="0" w:space="0" w:color="auto"/>
                <w:right w:val="none" w:sz="0" w:space="0" w:color="auto"/>
              </w:divBdr>
            </w:div>
          </w:divsChild>
        </w:div>
        <w:div w:id="1321957811">
          <w:marLeft w:val="0"/>
          <w:marRight w:val="0"/>
          <w:marTop w:val="0"/>
          <w:marBottom w:val="180"/>
          <w:divBdr>
            <w:top w:val="none" w:sz="0" w:space="0" w:color="auto"/>
            <w:left w:val="none" w:sz="0" w:space="0" w:color="auto"/>
            <w:bottom w:val="none" w:sz="0" w:space="0" w:color="auto"/>
            <w:right w:val="none" w:sz="0" w:space="0" w:color="auto"/>
          </w:divBdr>
          <w:divsChild>
            <w:div w:id="1492864961">
              <w:marLeft w:val="0"/>
              <w:marRight w:val="0"/>
              <w:marTop w:val="0"/>
              <w:marBottom w:val="0"/>
              <w:divBdr>
                <w:top w:val="none" w:sz="0" w:space="0" w:color="auto"/>
                <w:left w:val="none" w:sz="0" w:space="0" w:color="auto"/>
                <w:bottom w:val="none" w:sz="0" w:space="0" w:color="auto"/>
                <w:right w:val="none" w:sz="0" w:space="0" w:color="auto"/>
              </w:divBdr>
            </w:div>
          </w:divsChild>
        </w:div>
        <w:div w:id="1348294198">
          <w:marLeft w:val="0"/>
          <w:marRight w:val="0"/>
          <w:marTop w:val="0"/>
          <w:marBottom w:val="180"/>
          <w:divBdr>
            <w:top w:val="none" w:sz="0" w:space="0" w:color="auto"/>
            <w:left w:val="none" w:sz="0" w:space="0" w:color="auto"/>
            <w:bottom w:val="none" w:sz="0" w:space="0" w:color="auto"/>
            <w:right w:val="none" w:sz="0" w:space="0" w:color="auto"/>
          </w:divBdr>
          <w:divsChild>
            <w:div w:id="2112624677">
              <w:marLeft w:val="0"/>
              <w:marRight w:val="0"/>
              <w:marTop w:val="0"/>
              <w:marBottom w:val="0"/>
              <w:divBdr>
                <w:top w:val="none" w:sz="0" w:space="0" w:color="auto"/>
                <w:left w:val="none" w:sz="0" w:space="0" w:color="auto"/>
                <w:bottom w:val="none" w:sz="0" w:space="0" w:color="auto"/>
                <w:right w:val="none" w:sz="0" w:space="0" w:color="auto"/>
              </w:divBdr>
            </w:div>
          </w:divsChild>
        </w:div>
        <w:div w:id="1371151123">
          <w:marLeft w:val="0"/>
          <w:marRight w:val="0"/>
          <w:marTop w:val="0"/>
          <w:marBottom w:val="180"/>
          <w:divBdr>
            <w:top w:val="none" w:sz="0" w:space="0" w:color="auto"/>
            <w:left w:val="none" w:sz="0" w:space="0" w:color="auto"/>
            <w:bottom w:val="none" w:sz="0" w:space="0" w:color="auto"/>
            <w:right w:val="none" w:sz="0" w:space="0" w:color="auto"/>
          </w:divBdr>
          <w:divsChild>
            <w:div w:id="923949398">
              <w:marLeft w:val="0"/>
              <w:marRight w:val="0"/>
              <w:marTop w:val="0"/>
              <w:marBottom w:val="0"/>
              <w:divBdr>
                <w:top w:val="none" w:sz="0" w:space="0" w:color="auto"/>
                <w:left w:val="none" w:sz="0" w:space="0" w:color="auto"/>
                <w:bottom w:val="none" w:sz="0" w:space="0" w:color="auto"/>
                <w:right w:val="none" w:sz="0" w:space="0" w:color="auto"/>
              </w:divBdr>
            </w:div>
          </w:divsChild>
        </w:div>
        <w:div w:id="1382289105">
          <w:marLeft w:val="0"/>
          <w:marRight w:val="0"/>
          <w:marTop w:val="0"/>
          <w:marBottom w:val="180"/>
          <w:divBdr>
            <w:top w:val="none" w:sz="0" w:space="0" w:color="auto"/>
            <w:left w:val="none" w:sz="0" w:space="0" w:color="auto"/>
            <w:bottom w:val="none" w:sz="0" w:space="0" w:color="auto"/>
            <w:right w:val="none" w:sz="0" w:space="0" w:color="auto"/>
          </w:divBdr>
          <w:divsChild>
            <w:div w:id="1584220591">
              <w:marLeft w:val="0"/>
              <w:marRight w:val="0"/>
              <w:marTop w:val="0"/>
              <w:marBottom w:val="0"/>
              <w:divBdr>
                <w:top w:val="none" w:sz="0" w:space="0" w:color="auto"/>
                <w:left w:val="none" w:sz="0" w:space="0" w:color="auto"/>
                <w:bottom w:val="none" w:sz="0" w:space="0" w:color="auto"/>
                <w:right w:val="none" w:sz="0" w:space="0" w:color="auto"/>
              </w:divBdr>
            </w:div>
          </w:divsChild>
        </w:div>
        <w:div w:id="1427966606">
          <w:marLeft w:val="0"/>
          <w:marRight w:val="0"/>
          <w:marTop w:val="0"/>
          <w:marBottom w:val="180"/>
          <w:divBdr>
            <w:top w:val="none" w:sz="0" w:space="0" w:color="auto"/>
            <w:left w:val="none" w:sz="0" w:space="0" w:color="auto"/>
            <w:bottom w:val="none" w:sz="0" w:space="0" w:color="auto"/>
            <w:right w:val="none" w:sz="0" w:space="0" w:color="auto"/>
          </w:divBdr>
          <w:divsChild>
            <w:div w:id="810294299">
              <w:marLeft w:val="0"/>
              <w:marRight w:val="0"/>
              <w:marTop w:val="0"/>
              <w:marBottom w:val="0"/>
              <w:divBdr>
                <w:top w:val="none" w:sz="0" w:space="0" w:color="auto"/>
                <w:left w:val="none" w:sz="0" w:space="0" w:color="auto"/>
                <w:bottom w:val="none" w:sz="0" w:space="0" w:color="auto"/>
                <w:right w:val="none" w:sz="0" w:space="0" w:color="auto"/>
              </w:divBdr>
            </w:div>
          </w:divsChild>
        </w:div>
        <w:div w:id="1441992752">
          <w:marLeft w:val="0"/>
          <w:marRight w:val="0"/>
          <w:marTop w:val="0"/>
          <w:marBottom w:val="180"/>
          <w:divBdr>
            <w:top w:val="none" w:sz="0" w:space="0" w:color="auto"/>
            <w:left w:val="none" w:sz="0" w:space="0" w:color="auto"/>
            <w:bottom w:val="none" w:sz="0" w:space="0" w:color="auto"/>
            <w:right w:val="none" w:sz="0" w:space="0" w:color="auto"/>
          </w:divBdr>
          <w:divsChild>
            <w:div w:id="1612515524">
              <w:marLeft w:val="0"/>
              <w:marRight w:val="0"/>
              <w:marTop w:val="0"/>
              <w:marBottom w:val="0"/>
              <w:divBdr>
                <w:top w:val="none" w:sz="0" w:space="0" w:color="auto"/>
                <w:left w:val="none" w:sz="0" w:space="0" w:color="auto"/>
                <w:bottom w:val="none" w:sz="0" w:space="0" w:color="auto"/>
                <w:right w:val="none" w:sz="0" w:space="0" w:color="auto"/>
              </w:divBdr>
            </w:div>
          </w:divsChild>
        </w:div>
        <w:div w:id="1469787184">
          <w:marLeft w:val="0"/>
          <w:marRight w:val="0"/>
          <w:marTop w:val="0"/>
          <w:marBottom w:val="180"/>
          <w:divBdr>
            <w:top w:val="none" w:sz="0" w:space="0" w:color="auto"/>
            <w:left w:val="none" w:sz="0" w:space="0" w:color="auto"/>
            <w:bottom w:val="none" w:sz="0" w:space="0" w:color="auto"/>
            <w:right w:val="none" w:sz="0" w:space="0" w:color="auto"/>
          </w:divBdr>
          <w:divsChild>
            <w:div w:id="739180916">
              <w:marLeft w:val="0"/>
              <w:marRight w:val="0"/>
              <w:marTop w:val="0"/>
              <w:marBottom w:val="0"/>
              <w:divBdr>
                <w:top w:val="none" w:sz="0" w:space="0" w:color="auto"/>
                <w:left w:val="none" w:sz="0" w:space="0" w:color="auto"/>
                <w:bottom w:val="none" w:sz="0" w:space="0" w:color="auto"/>
                <w:right w:val="none" w:sz="0" w:space="0" w:color="auto"/>
              </w:divBdr>
            </w:div>
          </w:divsChild>
        </w:div>
        <w:div w:id="1503426843">
          <w:marLeft w:val="0"/>
          <w:marRight w:val="0"/>
          <w:marTop w:val="0"/>
          <w:marBottom w:val="180"/>
          <w:divBdr>
            <w:top w:val="none" w:sz="0" w:space="0" w:color="auto"/>
            <w:left w:val="none" w:sz="0" w:space="0" w:color="auto"/>
            <w:bottom w:val="none" w:sz="0" w:space="0" w:color="auto"/>
            <w:right w:val="none" w:sz="0" w:space="0" w:color="auto"/>
          </w:divBdr>
          <w:divsChild>
            <w:div w:id="984428676">
              <w:marLeft w:val="0"/>
              <w:marRight w:val="0"/>
              <w:marTop w:val="0"/>
              <w:marBottom w:val="0"/>
              <w:divBdr>
                <w:top w:val="none" w:sz="0" w:space="0" w:color="auto"/>
                <w:left w:val="none" w:sz="0" w:space="0" w:color="auto"/>
                <w:bottom w:val="none" w:sz="0" w:space="0" w:color="auto"/>
                <w:right w:val="none" w:sz="0" w:space="0" w:color="auto"/>
              </w:divBdr>
            </w:div>
          </w:divsChild>
        </w:div>
        <w:div w:id="1538588995">
          <w:marLeft w:val="0"/>
          <w:marRight w:val="0"/>
          <w:marTop w:val="0"/>
          <w:marBottom w:val="180"/>
          <w:divBdr>
            <w:top w:val="none" w:sz="0" w:space="0" w:color="auto"/>
            <w:left w:val="none" w:sz="0" w:space="0" w:color="auto"/>
            <w:bottom w:val="none" w:sz="0" w:space="0" w:color="auto"/>
            <w:right w:val="none" w:sz="0" w:space="0" w:color="auto"/>
          </w:divBdr>
          <w:divsChild>
            <w:div w:id="2012751510">
              <w:marLeft w:val="0"/>
              <w:marRight w:val="0"/>
              <w:marTop w:val="0"/>
              <w:marBottom w:val="0"/>
              <w:divBdr>
                <w:top w:val="none" w:sz="0" w:space="0" w:color="auto"/>
                <w:left w:val="none" w:sz="0" w:space="0" w:color="auto"/>
                <w:bottom w:val="none" w:sz="0" w:space="0" w:color="auto"/>
                <w:right w:val="none" w:sz="0" w:space="0" w:color="auto"/>
              </w:divBdr>
            </w:div>
          </w:divsChild>
        </w:div>
        <w:div w:id="1604000527">
          <w:marLeft w:val="0"/>
          <w:marRight w:val="0"/>
          <w:marTop w:val="0"/>
          <w:marBottom w:val="180"/>
          <w:divBdr>
            <w:top w:val="none" w:sz="0" w:space="0" w:color="auto"/>
            <w:left w:val="none" w:sz="0" w:space="0" w:color="auto"/>
            <w:bottom w:val="none" w:sz="0" w:space="0" w:color="auto"/>
            <w:right w:val="none" w:sz="0" w:space="0" w:color="auto"/>
          </w:divBdr>
          <w:divsChild>
            <w:div w:id="1704749453">
              <w:marLeft w:val="0"/>
              <w:marRight w:val="0"/>
              <w:marTop w:val="0"/>
              <w:marBottom w:val="0"/>
              <w:divBdr>
                <w:top w:val="none" w:sz="0" w:space="0" w:color="auto"/>
                <w:left w:val="none" w:sz="0" w:space="0" w:color="auto"/>
                <w:bottom w:val="none" w:sz="0" w:space="0" w:color="auto"/>
                <w:right w:val="none" w:sz="0" w:space="0" w:color="auto"/>
              </w:divBdr>
            </w:div>
          </w:divsChild>
        </w:div>
        <w:div w:id="1628924827">
          <w:marLeft w:val="0"/>
          <w:marRight w:val="0"/>
          <w:marTop w:val="0"/>
          <w:marBottom w:val="18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
          </w:divsChild>
        </w:div>
        <w:div w:id="1644191199">
          <w:marLeft w:val="0"/>
          <w:marRight w:val="0"/>
          <w:marTop w:val="0"/>
          <w:marBottom w:val="180"/>
          <w:divBdr>
            <w:top w:val="none" w:sz="0" w:space="0" w:color="auto"/>
            <w:left w:val="none" w:sz="0" w:space="0" w:color="auto"/>
            <w:bottom w:val="none" w:sz="0" w:space="0" w:color="auto"/>
            <w:right w:val="none" w:sz="0" w:space="0" w:color="auto"/>
          </w:divBdr>
          <w:divsChild>
            <w:div w:id="17202841">
              <w:marLeft w:val="0"/>
              <w:marRight w:val="0"/>
              <w:marTop w:val="0"/>
              <w:marBottom w:val="0"/>
              <w:divBdr>
                <w:top w:val="none" w:sz="0" w:space="0" w:color="auto"/>
                <w:left w:val="none" w:sz="0" w:space="0" w:color="auto"/>
                <w:bottom w:val="none" w:sz="0" w:space="0" w:color="auto"/>
                <w:right w:val="none" w:sz="0" w:space="0" w:color="auto"/>
              </w:divBdr>
            </w:div>
          </w:divsChild>
        </w:div>
        <w:div w:id="1660308608">
          <w:marLeft w:val="0"/>
          <w:marRight w:val="0"/>
          <w:marTop w:val="0"/>
          <w:marBottom w:val="180"/>
          <w:divBdr>
            <w:top w:val="none" w:sz="0" w:space="0" w:color="auto"/>
            <w:left w:val="none" w:sz="0" w:space="0" w:color="auto"/>
            <w:bottom w:val="none" w:sz="0" w:space="0" w:color="auto"/>
            <w:right w:val="none" w:sz="0" w:space="0" w:color="auto"/>
          </w:divBdr>
          <w:divsChild>
            <w:div w:id="1004749824">
              <w:marLeft w:val="0"/>
              <w:marRight w:val="0"/>
              <w:marTop w:val="0"/>
              <w:marBottom w:val="0"/>
              <w:divBdr>
                <w:top w:val="none" w:sz="0" w:space="0" w:color="auto"/>
                <w:left w:val="none" w:sz="0" w:space="0" w:color="auto"/>
                <w:bottom w:val="none" w:sz="0" w:space="0" w:color="auto"/>
                <w:right w:val="none" w:sz="0" w:space="0" w:color="auto"/>
              </w:divBdr>
            </w:div>
          </w:divsChild>
        </w:div>
        <w:div w:id="1667173870">
          <w:marLeft w:val="0"/>
          <w:marRight w:val="0"/>
          <w:marTop w:val="0"/>
          <w:marBottom w:val="180"/>
          <w:divBdr>
            <w:top w:val="none" w:sz="0" w:space="0" w:color="auto"/>
            <w:left w:val="none" w:sz="0" w:space="0" w:color="auto"/>
            <w:bottom w:val="none" w:sz="0" w:space="0" w:color="auto"/>
            <w:right w:val="none" w:sz="0" w:space="0" w:color="auto"/>
          </w:divBdr>
          <w:divsChild>
            <w:div w:id="443812677">
              <w:marLeft w:val="0"/>
              <w:marRight w:val="0"/>
              <w:marTop w:val="0"/>
              <w:marBottom w:val="0"/>
              <w:divBdr>
                <w:top w:val="none" w:sz="0" w:space="0" w:color="auto"/>
                <w:left w:val="none" w:sz="0" w:space="0" w:color="auto"/>
                <w:bottom w:val="none" w:sz="0" w:space="0" w:color="auto"/>
                <w:right w:val="none" w:sz="0" w:space="0" w:color="auto"/>
              </w:divBdr>
            </w:div>
          </w:divsChild>
        </w:div>
        <w:div w:id="1696344479">
          <w:marLeft w:val="0"/>
          <w:marRight w:val="0"/>
          <w:marTop w:val="0"/>
          <w:marBottom w:val="180"/>
          <w:divBdr>
            <w:top w:val="none" w:sz="0" w:space="0" w:color="auto"/>
            <w:left w:val="none" w:sz="0" w:space="0" w:color="auto"/>
            <w:bottom w:val="none" w:sz="0" w:space="0" w:color="auto"/>
            <w:right w:val="none" w:sz="0" w:space="0" w:color="auto"/>
          </w:divBdr>
          <w:divsChild>
            <w:div w:id="173956021">
              <w:marLeft w:val="0"/>
              <w:marRight w:val="0"/>
              <w:marTop w:val="0"/>
              <w:marBottom w:val="0"/>
              <w:divBdr>
                <w:top w:val="none" w:sz="0" w:space="0" w:color="auto"/>
                <w:left w:val="none" w:sz="0" w:space="0" w:color="auto"/>
                <w:bottom w:val="none" w:sz="0" w:space="0" w:color="auto"/>
                <w:right w:val="none" w:sz="0" w:space="0" w:color="auto"/>
              </w:divBdr>
            </w:div>
          </w:divsChild>
        </w:div>
        <w:div w:id="1706907074">
          <w:marLeft w:val="0"/>
          <w:marRight w:val="0"/>
          <w:marTop w:val="0"/>
          <w:marBottom w:val="180"/>
          <w:divBdr>
            <w:top w:val="none" w:sz="0" w:space="0" w:color="auto"/>
            <w:left w:val="none" w:sz="0" w:space="0" w:color="auto"/>
            <w:bottom w:val="none" w:sz="0" w:space="0" w:color="auto"/>
            <w:right w:val="none" w:sz="0" w:space="0" w:color="auto"/>
          </w:divBdr>
          <w:divsChild>
            <w:div w:id="625742118">
              <w:marLeft w:val="0"/>
              <w:marRight w:val="0"/>
              <w:marTop w:val="0"/>
              <w:marBottom w:val="0"/>
              <w:divBdr>
                <w:top w:val="none" w:sz="0" w:space="0" w:color="auto"/>
                <w:left w:val="none" w:sz="0" w:space="0" w:color="auto"/>
                <w:bottom w:val="none" w:sz="0" w:space="0" w:color="auto"/>
                <w:right w:val="none" w:sz="0" w:space="0" w:color="auto"/>
              </w:divBdr>
            </w:div>
          </w:divsChild>
        </w:div>
        <w:div w:id="1722241213">
          <w:marLeft w:val="0"/>
          <w:marRight w:val="0"/>
          <w:marTop w:val="0"/>
          <w:marBottom w:val="180"/>
          <w:divBdr>
            <w:top w:val="none" w:sz="0" w:space="0" w:color="auto"/>
            <w:left w:val="none" w:sz="0" w:space="0" w:color="auto"/>
            <w:bottom w:val="none" w:sz="0" w:space="0" w:color="auto"/>
            <w:right w:val="none" w:sz="0" w:space="0" w:color="auto"/>
          </w:divBdr>
          <w:divsChild>
            <w:div w:id="2110813268">
              <w:marLeft w:val="0"/>
              <w:marRight w:val="0"/>
              <w:marTop w:val="0"/>
              <w:marBottom w:val="0"/>
              <w:divBdr>
                <w:top w:val="none" w:sz="0" w:space="0" w:color="auto"/>
                <w:left w:val="none" w:sz="0" w:space="0" w:color="auto"/>
                <w:bottom w:val="none" w:sz="0" w:space="0" w:color="auto"/>
                <w:right w:val="none" w:sz="0" w:space="0" w:color="auto"/>
              </w:divBdr>
            </w:div>
          </w:divsChild>
        </w:div>
        <w:div w:id="1737051413">
          <w:marLeft w:val="0"/>
          <w:marRight w:val="0"/>
          <w:marTop w:val="0"/>
          <w:marBottom w:val="180"/>
          <w:divBdr>
            <w:top w:val="none" w:sz="0" w:space="0" w:color="auto"/>
            <w:left w:val="none" w:sz="0" w:space="0" w:color="auto"/>
            <w:bottom w:val="none" w:sz="0" w:space="0" w:color="auto"/>
            <w:right w:val="none" w:sz="0" w:space="0" w:color="auto"/>
          </w:divBdr>
          <w:divsChild>
            <w:div w:id="158816311">
              <w:marLeft w:val="0"/>
              <w:marRight w:val="0"/>
              <w:marTop w:val="0"/>
              <w:marBottom w:val="0"/>
              <w:divBdr>
                <w:top w:val="none" w:sz="0" w:space="0" w:color="auto"/>
                <w:left w:val="none" w:sz="0" w:space="0" w:color="auto"/>
                <w:bottom w:val="none" w:sz="0" w:space="0" w:color="auto"/>
                <w:right w:val="none" w:sz="0" w:space="0" w:color="auto"/>
              </w:divBdr>
            </w:div>
          </w:divsChild>
        </w:div>
        <w:div w:id="1752198188">
          <w:marLeft w:val="0"/>
          <w:marRight w:val="0"/>
          <w:marTop w:val="0"/>
          <w:marBottom w:val="180"/>
          <w:divBdr>
            <w:top w:val="none" w:sz="0" w:space="0" w:color="auto"/>
            <w:left w:val="none" w:sz="0" w:space="0" w:color="auto"/>
            <w:bottom w:val="none" w:sz="0" w:space="0" w:color="auto"/>
            <w:right w:val="none" w:sz="0" w:space="0" w:color="auto"/>
          </w:divBdr>
          <w:divsChild>
            <w:div w:id="49690374">
              <w:marLeft w:val="0"/>
              <w:marRight w:val="0"/>
              <w:marTop w:val="0"/>
              <w:marBottom w:val="0"/>
              <w:divBdr>
                <w:top w:val="none" w:sz="0" w:space="0" w:color="auto"/>
                <w:left w:val="none" w:sz="0" w:space="0" w:color="auto"/>
                <w:bottom w:val="none" w:sz="0" w:space="0" w:color="auto"/>
                <w:right w:val="none" w:sz="0" w:space="0" w:color="auto"/>
              </w:divBdr>
            </w:div>
          </w:divsChild>
        </w:div>
        <w:div w:id="1815294167">
          <w:marLeft w:val="0"/>
          <w:marRight w:val="0"/>
          <w:marTop w:val="0"/>
          <w:marBottom w:val="180"/>
          <w:divBdr>
            <w:top w:val="none" w:sz="0" w:space="0" w:color="auto"/>
            <w:left w:val="none" w:sz="0" w:space="0" w:color="auto"/>
            <w:bottom w:val="none" w:sz="0" w:space="0" w:color="auto"/>
            <w:right w:val="none" w:sz="0" w:space="0" w:color="auto"/>
          </w:divBdr>
          <w:divsChild>
            <w:div w:id="1758138315">
              <w:marLeft w:val="0"/>
              <w:marRight w:val="0"/>
              <w:marTop w:val="0"/>
              <w:marBottom w:val="0"/>
              <w:divBdr>
                <w:top w:val="none" w:sz="0" w:space="0" w:color="auto"/>
                <w:left w:val="none" w:sz="0" w:space="0" w:color="auto"/>
                <w:bottom w:val="none" w:sz="0" w:space="0" w:color="auto"/>
                <w:right w:val="none" w:sz="0" w:space="0" w:color="auto"/>
              </w:divBdr>
            </w:div>
          </w:divsChild>
        </w:div>
        <w:div w:id="1846743441">
          <w:marLeft w:val="0"/>
          <w:marRight w:val="0"/>
          <w:marTop w:val="0"/>
          <w:marBottom w:val="180"/>
          <w:divBdr>
            <w:top w:val="none" w:sz="0" w:space="0" w:color="auto"/>
            <w:left w:val="none" w:sz="0" w:space="0" w:color="auto"/>
            <w:bottom w:val="none" w:sz="0" w:space="0" w:color="auto"/>
            <w:right w:val="none" w:sz="0" w:space="0" w:color="auto"/>
          </w:divBdr>
          <w:divsChild>
            <w:div w:id="300621205">
              <w:marLeft w:val="0"/>
              <w:marRight w:val="0"/>
              <w:marTop w:val="0"/>
              <w:marBottom w:val="0"/>
              <w:divBdr>
                <w:top w:val="none" w:sz="0" w:space="0" w:color="auto"/>
                <w:left w:val="none" w:sz="0" w:space="0" w:color="auto"/>
                <w:bottom w:val="none" w:sz="0" w:space="0" w:color="auto"/>
                <w:right w:val="none" w:sz="0" w:space="0" w:color="auto"/>
              </w:divBdr>
            </w:div>
          </w:divsChild>
        </w:div>
        <w:div w:id="1853178658">
          <w:marLeft w:val="0"/>
          <w:marRight w:val="0"/>
          <w:marTop w:val="0"/>
          <w:marBottom w:val="180"/>
          <w:divBdr>
            <w:top w:val="none" w:sz="0" w:space="0" w:color="auto"/>
            <w:left w:val="none" w:sz="0" w:space="0" w:color="auto"/>
            <w:bottom w:val="none" w:sz="0" w:space="0" w:color="auto"/>
            <w:right w:val="none" w:sz="0" w:space="0" w:color="auto"/>
          </w:divBdr>
          <w:divsChild>
            <w:div w:id="1103265747">
              <w:marLeft w:val="0"/>
              <w:marRight w:val="0"/>
              <w:marTop w:val="0"/>
              <w:marBottom w:val="0"/>
              <w:divBdr>
                <w:top w:val="none" w:sz="0" w:space="0" w:color="auto"/>
                <w:left w:val="none" w:sz="0" w:space="0" w:color="auto"/>
                <w:bottom w:val="none" w:sz="0" w:space="0" w:color="auto"/>
                <w:right w:val="none" w:sz="0" w:space="0" w:color="auto"/>
              </w:divBdr>
            </w:div>
          </w:divsChild>
        </w:div>
        <w:div w:id="1886402194">
          <w:marLeft w:val="0"/>
          <w:marRight w:val="0"/>
          <w:marTop w:val="0"/>
          <w:marBottom w:val="180"/>
          <w:divBdr>
            <w:top w:val="none" w:sz="0" w:space="0" w:color="auto"/>
            <w:left w:val="none" w:sz="0" w:space="0" w:color="auto"/>
            <w:bottom w:val="none" w:sz="0" w:space="0" w:color="auto"/>
            <w:right w:val="none" w:sz="0" w:space="0" w:color="auto"/>
          </w:divBdr>
          <w:divsChild>
            <w:div w:id="619381559">
              <w:marLeft w:val="0"/>
              <w:marRight w:val="0"/>
              <w:marTop w:val="0"/>
              <w:marBottom w:val="0"/>
              <w:divBdr>
                <w:top w:val="none" w:sz="0" w:space="0" w:color="auto"/>
                <w:left w:val="none" w:sz="0" w:space="0" w:color="auto"/>
                <w:bottom w:val="none" w:sz="0" w:space="0" w:color="auto"/>
                <w:right w:val="none" w:sz="0" w:space="0" w:color="auto"/>
              </w:divBdr>
            </w:div>
          </w:divsChild>
        </w:div>
        <w:div w:id="1898316888">
          <w:marLeft w:val="0"/>
          <w:marRight w:val="0"/>
          <w:marTop w:val="0"/>
          <w:marBottom w:val="180"/>
          <w:divBdr>
            <w:top w:val="none" w:sz="0" w:space="0" w:color="auto"/>
            <w:left w:val="none" w:sz="0" w:space="0" w:color="auto"/>
            <w:bottom w:val="none" w:sz="0" w:space="0" w:color="auto"/>
            <w:right w:val="none" w:sz="0" w:space="0" w:color="auto"/>
          </w:divBdr>
          <w:divsChild>
            <w:div w:id="526916449">
              <w:marLeft w:val="0"/>
              <w:marRight w:val="0"/>
              <w:marTop w:val="0"/>
              <w:marBottom w:val="0"/>
              <w:divBdr>
                <w:top w:val="none" w:sz="0" w:space="0" w:color="auto"/>
                <w:left w:val="none" w:sz="0" w:space="0" w:color="auto"/>
                <w:bottom w:val="none" w:sz="0" w:space="0" w:color="auto"/>
                <w:right w:val="none" w:sz="0" w:space="0" w:color="auto"/>
              </w:divBdr>
            </w:div>
          </w:divsChild>
        </w:div>
        <w:div w:id="1902709756">
          <w:marLeft w:val="0"/>
          <w:marRight w:val="0"/>
          <w:marTop w:val="0"/>
          <w:marBottom w:val="180"/>
          <w:divBdr>
            <w:top w:val="none" w:sz="0" w:space="0" w:color="auto"/>
            <w:left w:val="none" w:sz="0" w:space="0" w:color="auto"/>
            <w:bottom w:val="none" w:sz="0" w:space="0" w:color="auto"/>
            <w:right w:val="none" w:sz="0" w:space="0" w:color="auto"/>
          </w:divBdr>
          <w:divsChild>
            <w:div w:id="866524969">
              <w:marLeft w:val="0"/>
              <w:marRight w:val="0"/>
              <w:marTop w:val="0"/>
              <w:marBottom w:val="0"/>
              <w:divBdr>
                <w:top w:val="none" w:sz="0" w:space="0" w:color="auto"/>
                <w:left w:val="none" w:sz="0" w:space="0" w:color="auto"/>
                <w:bottom w:val="none" w:sz="0" w:space="0" w:color="auto"/>
                <w:right w:val="none" w:sz="0" w:space="0" w:color="auto"/>
              </w:divBdr>
            </w:div>
          </w:divsChild>
        </w:div>
        <w:div w:id="1941521966">
          <w:marLeft w:val="0"/>
          <w:marRight w:val="0"/>
          <w:marTop w:val="0"/>
          <w:marBottom w:val="180"/>
          <w:divBdr>
            <w:top w:val="none" w:sz="0" w:space="0" w:color="auto"/>
            <w:left w:val="none" w:sz="0" w:space="0" w:color="auto"/>
            <w:bottom w:val="none" w:sz="0" w:space="0" w:color="auto"/>
            <w:right w:val="none" w:sz="0" w:space="0" w:color="auto"/>
          </w:divBdr>
          <w:divsChild>
            <w:div w:id="469639867">
              <w:marLeft w:val="0"/>
              <w:marRight w:val="0"/>
              <w:marTop w:val="0"/>
              <w:marBottom w:val="0"/>
              <w:divBdr>
                <w:top w:val="none" w:sz="0" w:space="0" w:color="auto"/>
                <w:left w:val="none" w:sz="0" w:space="0" w:color="auto"/>
                <w:bottom w:val="none" w:sz="0" w:space="0" w:color="auto"/>
                <w:right w:val="none" w:sz="0" w:space="0" w:color="auto"/>
              </w:divBdr>
            </w:div>
          </w:divsChild>
        </w:div>
        <w:div w:id="1945771494">
          <w:marLeft w:val="0"/>
          <w:marRight w:val="0"/>
          <w:marTop w:val="0"/>
          <w:marBottom w:val="180"/>
          <w:divBdr>
            <w:top w:val="none" w:sz="0" w:space="0" w:color="auto"/>
            <w:left w:val="none" w:sz="0" w:space="0" w:color="auto"/>
            <w:bottom w:val="none" w:sz="0" w:space="0" w:color="auto"/>
            <w:right w:val="none" w:sz="0" w:space="0" w:color="auto"/>
          </w:divBdr>
          <w:divsChild>
            <w:div w:id="529074566">
              <w:marLeft w:val="0"/>
              <w:marRight w:val="0"/>
              <w:marTop w:val="0"/>
              <w:marBottom w:val="0"/>
              <w:divBdr>
                <w:top w:val="none" w:sz="0" w:space="0" w:color="auto"/>
                <w:left w:val="none" w:sz="0" w:space="0" w:color="auto"/>
                <w:bottom w:val="none" w:sz="0" w:space="0" w:color="auto"/>
                <w:right w:val="none" w:sz="0" w:space="0" w:color="auto"/>
              </w:divBdr>
            </w:div>
          </w:divsChild>
        </w:div>
        <w:div w:id="1972706806">
          <w:marLeft w:val="0"/>
          <w:marRight w:val="0"/>
          <w:marTop w:val="0"/>
          <w:marBottom w:val="180"/>
          <w:divBdr>
            <w:top w:val="none" w:sz="0" w:space="0" w:color="auto"/>
            <w:left w:val="none" w:sz="0" w:space="0" w:color="auto"/>
            <w:bottom w:val="none" w:sz="0" w:space="0" w:color="auto"/>
            <w:right w:val="none" w:sz="0" w:space="0" w:color="auto"/>
          </w:divBdr>
          <w:divsChild>
            <w:div w:id="2039042117">
              <w:marLeft w:val="0"/>
              <w:marRight w:val="0"/>
              <w:marTop w:val="0"/>
              <w:marBottom w:val="0"/>
              <w:divBdr>
                <w:top w:val="none" w:sz="0" w:space="0" w:color="auto"/>
                <w:left w:val="none" w:sz="0" w:space="0" w:color="auto"/>
                <w:bottom w:val="none" w:sz="0" w:space="0" w:color="auto"/>
                <w:right w:val="none" w:sz="0" w:space="0" w:color="auto"/>
              </w:divBdr>
            </w:div>
          </w:divsChild>
        </w:div>
        <w:div w:id="1983658503">
          <w:marLeft w:val="0"/>
          <w:marRight w:val="0"/>
          <w:marTop w:val="0"/>
          <w:marBottom w:val="180"/>
          <w:divBdr>
            <w:top w:val="none" w:sz="0" w:space="0" w:color="auto"/>
            <w:left w:val="none" w:sz="0" w:space="0" w:color="auto"/>
            <w:bottom w:val="none" w:sz="0" w:space="0" w:color="auto"/>
            <w:right w:val="none" w:sz="0" w:space="0" w:color="auto"/>
          </w:divBdr>
          <w:divsChild>
            <w:div w:id="397098085">
              <w:marLeft w:val="0"/>
              <w:marRight w:val="0"/>
              <w:marTop w:val="0"/>
              <w:marBottom w:val="0"/>
              <w:divBdr>
                <w:top w:val="none" w:sz="0" w:space="0" w:color="auto"/>
                <w:left w:val="none" w:sz="0" w:space="0" w:color="auto"/>
                <w:bottom w:val="none" w:sz="0" w:space="0" w:color="auto"/>
                <w:right w:val="none" w:sz="0" w:space="0" w:color="auto"/>
              </w:divBdr>
            </w:div>
          </w:divsChild>
        </w:div>
        <w:div w:id="1986815869">
          <w:marLeft w:val="0"/>
          <w:marRight w:val="0"/>
          <w:marTop w:val="0"/>
          <w:marBottom w:val="180"/>
          <w:divBdr>
            <w:top w:val="none" w:sz="0" w:space="0" w:color="auto"/>
            <w:left w:val="none" w:sz="0" w:space="0" w:color="auto"/>
            <w:bottom w:val="none" w:sz="0" w:space="0" w:color="auto"/>
            <w:right w:val="none" w:sz="0" w:space="0" w:color="auto"/>
          </w:divBdr>
          <w:divsChild>
            <w:div w:id="1809932958">
              <w:marLeft w:val="0"/>
              <w:marRight w:val="0"/>
              <w:marTop w:val="0"/>
              <w:marBottom w:val="0"/>
              <w:divBdr>
                <w:top w:val="none" w:sz="0" w:space="0" w:color="auto"/>
                <w:left w:val="none" w:sz="0" w:space="0" w:color="auto"/>
                <w:bottom w:val="none" w:sz="0" w:space="0" w:color="auto"/>
                <w:right w:val="none" w:sz="0" w:space="0" w:color="auto"/>
              </w:divBdr>
            </w:div>
          </w:divsChild>
        </w:div>
        <w:div w:id="2007709529">
          <w:marLeft w:val="0"/>
          <w:marRight w:val="0"/>
          <w:marTop w:val="0"/>
          <w:marBottom w:val="180"/>
          <w:divBdr>
            <w:top w:val="none" w:sz="0" w:space="0" w:color="auto"/>
            <w:left w:val="none" w:sz="0" w:space="0" w:color="auto"/>
            <w:bottom w:val="none" w:sz="0" w:space="0" w:color="auto"/>
            <w:right w:val="none" w:sz="0" w:space="0" w:color="auto"/>
          </w:divBdr>
          <w:divsChild>
            <w:div w:id="69232353">
              <w:marLeft w:val="0"/>
              <w:marRight w:val="0"/>
              <w:marTop w:val="0"/>
              <w:marBottom w:val="0"/>
              <w:divBdr>
                <w:top w:val="none" w:sz="0" w:space="0" w:color="auto"/>
                <w:left w:val="none" w:sz="0" w:space="0" w:color="auto"/>
                <w:bottom w:val="none" w:sz="0" w:space="0" w:color="auto"/>
                <w:right w:val="none" w:sz="0" w:space="0" w:color="auto"/>
              </w:divBdr>
            </w:div>
          </w:divsChild>
        </w:div>
        <w:div w:id="2035763510">
          <w:marLeft w:val="0"/>
          <w:marRight w:val="0"/>
          <w:marTop w:val="0"/>
          <w:marBottom w:val="180"/>
          <w:divBdr>
            <w:top w:val="none" w:sz="0" w:space="0" w:color="auto"/>
            <w:left w:val="none" w:sz="0" w:space="0" w:color="auto"/>
            <w:bottom w:val="none" w:sz="0" w:space="0" w:color="auto"/>
            <w:right w:val="none" w:sz="0" w:space="0" w:color="auto"/>
          </w:divBdr>
          <w:divsChild>
            <w:div w:id="1091701130">
              <w:marLeft w:val="0"/>
              <w:marRight w:val="0"/>
              <w:marTop w:val="0"/>
              <w:marBottom w:val="0"/>
              <w:divBdr>
                <w:top w:val="none" w:sz="0" w:space="0" w:color="auto"/>
                <w:left w:val="none" w:sz="0" w:space="0" w:color="auto"/>
                <w:bottom w:val="none" w:sz="0" w:space="0" w:color="auto"/>
                <w:right w:val="none" w:sz="0" w:space="0" w:color="auto"/>
              </w:divBdr>
            </w:div>
          </w:divsChild>
        </w:div>
        <w:div w:id="2115056823">
          <w:marLeft w:val="0"/>
          <w:marRight w:val="0"/>
          <w:marTop w:val="0"/>
          <w:marBottom w:val="180"/>
          <w:divBdr>
            <w:top w:val="none" w:sz="0" w:space="0" w:color="auto"/>
            <w:left w:val="none" w:sz="0" w:space="0" w:color="auto"/>
            <w:bottom w:val="none" w:sz="0" w:space="0" w:color="auto"/>
            <w:right w:val="none" w:sz="0" w:space="0" w:color="auto"/>
          </w:divBdr>
          <w:divsChild>
            <w:div w:id="1589923435">
              <w:marLeft w:val="0"/>
              <w:marRight w:val="0"/>
              <w:marTop w:val="0"/>
              <w:marBottom w:val="0"/>
              <w:divBdr>
                <w:top w:val="none" w:sz="0" w:space="0" w:color="auto"/>
                <w:left w:val="none" w:sz="0" w:space="0" w:color="auto"/>
                <w:bottom w:val="none" w:sz="0" w:space="0" w:color="auto"/>
                <w:right w:val="none" w:sz="0" w:space="0" w:color="auto"/>
              </w:divBdr>
            </w:div>
          </w:divsChild>
        </w:div>
        <w:div w:id="2123917400">
          <w:marLeft w:val="0"/>
          <w:marRight w:val="0"/>
          <w:marTop w:val="0"/>
          <w:marBottom w:val="180"/>
          <w:divBdr>
            <w:top w:val="none" w:sz="0" w:space="0" w:color="auto"/>
            <w:left w:val="none" w:sz="0" w:space="0" w:color="auto"/>
            <w:bottom w:val="none" w:sz="0" w:space="0" w:color="auto"/>
            <w:right w:val="none" w:sz="0" w:space="0" w:color="auto"/>
          </w:divBdr>
          <w:divsChild>
            <w:div w:id="1705327200">
              <w:marLeft w:val="0"/>
              <w:marRight w:val="0"/>
              <w:marTop w:val="0"/>
              <w:marBottom w:val="0"/>
              <w:divBdr>
                <w:top w:val="none" w:sz="0" w:space="0" w:color="auto"/>
                <w:left w:val="none" w:sz="0" w:space="0" w:color="auto"/>
                <w:bottom w:val="none" w:sz="0" w:space="0" w:color="auto"/>
                <w:right w:val="none" w:sz="0" w:space="0" w:color="auto"/>
              </w:divBdr>
            </w:div>
          </w:divsChild>
        </w:div>
        <w:div w:id="2124297484">
          <w:marLeft w:val="0"/>
          <w:marRight w:val="0"/>
          <w:marTop w:val="0"/>
          <w:marBottom w:val="180"/>
          <w:divBdr>
            <w:top w:val="none" w:sz="0" w:space="0" w:color="auto"/>
            <w:left w:val="none" w:sz="0" w:space="0" w:color="auto"/>
            <w:bottom w:val="none" w:sz="0" w:space="0" w:color="auto"/>
            <w:right w:val="none" w:sz="0" w:space="0" w:color="auto"/>
          </w:divBdr>
          <w:divsChild>
            <w:div w:id="1468277108">
              <w:marLeft w:val="0"/>
              <w:marRight w:val="0"/>
              <w:marTop w:val="0"/>
              <w:marBottom w:val="0"/>
              <w:divBdr>
                <w:top w:val="none" w:sz="0" w:space="0" w:color="auto"/>
                <w:left w:val="none" w:sz="0" w:space="0" w:color="auto"/>
                <w:bottom w:val="none" w:sz="0" w:space="0" w:color="auto"/>
                <w:right w:val="none" w:sz="0" w:space="0" w:color="auto"/>
              </w:divBdr>
            </w:div>
          </w:divsChild>
        </w:div>
        <w:div w:id="2124612111">
          <w:marLeft w:val="0"/>
          <w:marRight w:val="0"/>
          <w:marTop w:val="0"/>
          <w:marBottom w:val="180"/>
          <w:divBdr>
            <w:top w:val="none" w:sz="0" w:space="0" w:color="auto"/>
            <w:left w:val="none" w:sz="0" w:space="0" w:color="auto"/>
            <w:bottom w:val="none" w:sz="0" w:space="0" w:color="auto"/>
            <w:right w:val="none" w:sz="0" w:space="0" w:color="auto"/>
          </w:divBdr>
          <w:divsChild>
            <w:div w:id="524485742">
              <w:marLeft w:val="0"/>
              <w:marRight w:val="0"/>
              <w:marTop w:val="0"/>
              <w:marBottom w:val="0"/>
              <w:divBdr>
                <w:top w:val="none" w:sz="0" w:space="0" w:color="auto"/>
                <w:left w:val="none" w:sz="0" w:space="0" w:color="auto"/>
                <w:bottom w:val="none" w:sz="0" w:space="0" w:color="auto"/>
                <w:right w:val="none" w:sz="0" w:space="0" w:color="auto"/>
              </w:divBdr>
            </w:div>
          </w:divsChild>
        </w:div>
        <w:div w:id="2136292335">
          <w:marLeft w:val="0"/>
          <w:marRight w:val="0"/>
          <w:marTop w:val="0"/>
          <w:marBottom w:val="180"/>
          <w:divBdr>
            <w:top w:val="none" w:sz="0" w:space="0" w:color="auto"/>
            <w:left w:val="none" w:sz="0" w:space="0" w:color="auto"/>
            <w:bottom w:val="none" w:sz="0" w:space="0" w:color="auto"/>
            <w:right w:val="none" w:sz="0" w:space="0" w:color="auto"/>
          </w:divBdr>
          <w:divsChild>
            <w:div w:id="7108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1F4F-CD70-4A15-8FD0-3255C56A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1360</Words>
  <Characters>7757</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Ord (Mobile Food Vendors)  (00385362.DOCX;1)</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(Mobile Food Vendors)  (00385362.DOCX;1)</dc:title>
  <dc:subject>00583336.2 3399-0000000 /font=6</dc:subject>
  <dc:creator>Jacob G. Horowitz</dc:creator>
  <cp:keywords/>
  <dc:description/>
  <cp:lastModifiedBy>Town Clerk</cp:lastModifiedBy>
  <cp:revision>4</cp:revision>
  <dcterms:created xsi:type="dcterms:W3CDTF">2023-12-06T20:50:00Z</dcterms:created>
  <dcterms:modified xsi:type="dcterms:W3CDTF">2023-12-06T20:52:00Z</dcterms:modified>
</cp:coreProperties>
</file>