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46CF" w14:textId="77777777" w:rsidR="007E0E72" w:rsidRDefault="00BA55ED" w:rsidP="00BA55ED">
      <w:pPr>
        <w:jc w:val="center"/>
        <w:rPr>
          <w:b/>
          <w:sz w:val="28"/>
          <w:szCs w:val="28"/>
          <w:u w:val="single"/>
        </w:rPr>
        <w:sectPr w:rsidR="007E0E72" w:rsidSect="007E0E72">
          <w:headerReference w:type="default" r:id="rId8"/>
          <w:endnotePr>
            <w:numFmt w:val="decimal"/>
          </w:endnotePr>
          <w:type w:val="continuous"/>
          <w:pgSz w:w="11910" w:h="16840" w:code="9"/>
          <w:pgMar w:top="1440" w:right="1440" w:bottom="1440" w:left="1440" w:header="720" w:footer="720" w:gutter="0"/>
          <w:cols w:space="720"/>
          <w:docGrid w:linePitch="299"/>
        </w:sectPr>
      </w:pPr>
      <w:r w:rsidRPr="00BA55ED">
        <w:rPr>
          <w:b/>
          <w:sz w:val="28"/>
          <w:szCs w:val="28"/>
          <w:u w:val="single"/>
        </w:rPr>
        <w:t>BUSINESS IMPACT ESTIMATE</w:t>
      </w:r>
      <w:r w:rsidR="007E0E72">
        <w:rPr>
          <w:rStyle w:val="EndnoteReference"/>
          <w:b/>
          <w:sz w:val="28"/>
          <w:szCs w:val="28"/>
          <w:u w:val="single"/>
        </w:rPr>
        <w:endnoteReference w:id="1"/>
      </w:r>
    </w:p>
    <w:p w14:paraId="4C92605F" w14:textId="77777777" w:rsidR="00BA55ED" w:rsidRDefault="00BA55ED" w:rsidP="00BA55ED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ABEF6" wp14:editId="50DCC333">
                <wp:simplePos x="0" y="0"/>
                <wp:positionH relativeFrom="margin">
                  <wp:align>right</wp:align>
                </wp:positionH>
                <wp:positionV relativeFrom="paragraph">
                  <wp:posOffset>161397</wp:posOffset>
                </wp:positionV>
                <wp:extent cx="2404745" cy="337820"/>
                <wp:effectExtent l="0" t="0" r="1460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F5BF" w14:textId="1D4A60DA" w:rsidR="00BA55ED" w:rsidRDefault="00BA55ED" w:rsidP="00BA55ED">
                            <w:r>
                              <w:t xml:space="preserve">Agenda Item No. </w:t>
                            </w:r>
                            <w:r w:rsidR="007E08A9">
                              <w:t xml:space="preserve">9.1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B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15pt;margin-top:12.7pt;width:189.35pt;height:26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">
                <v:stroke linestyle="thinThin"/>
                <v:textbox>
                  <w:txbxContent>
                    <w:p w14:paraId="1FF4F5BF" w14:textId="1D4A60DA" w:rsidR="00BA55ED" w:rsidRDefault="00BA55ED" w:rsidP="00BA55ED">
                      <w:r>
                        <w:t xml:space="preserve">Agenda Item No. </w:t>
                      </w:r>
                      <w:r w:rsidR="007E08A9">
                        <w:t xml:space="preserve">9.1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96194" wp14:editId="746153BD">
                <wp:simplePos x="0" y="0"/>
                <wp:positionH relativeFrom="margin">
                  <wp:posOffset>-635</wp:posOffset>
                </wp:positionH>
                <wp:positionV relativeFrom="paragraph">
                  <wp:posOffset>151130</wp:posOffset>
                </wp:positionV>
                <wp:extent cx="2404745" cy="33782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D6C1" w14:textId="74660D9B" w:rsidR="00BA55ED" w:rsidRDefault="00BA55ED">
                            <w:r>
                              <w:t>Meeting Date:</w:t>
                            </w:r>
                            <w:r w:rsidR="00197147">
                              <w:t xml:space="preserve"> </w:t>
                            </w:r>
                            <w:r w:rsidR="007E08A9">
                              <w:t xml:space="preserve"> 10/11/2023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6194" id="_x0000_s1027" type="#_x0000_t202" style="position:absolute;left:0;text-align:left;margin-left:-.05pt;margin-top:11.9pt;width:189.35pt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">
                <v:stroke linestyle="thinThin"/>
                <v:textbox>
                  <w:txbxContent>
                    <w:p w14:paraId="595DD6C1" w14:textId="74660D9B" w:rsidR="00BA55ED" w:rsidRDefault="00BA55ED">
                      <w:r>
                        <w:t>Meeting Date:</w:t>
                      </w:r>
                      <w:r w:rsidR="00197147">
                        <w:t xml:space="preserve"> </w:t>
                      </w:r>
                      <w:r w:rsidR="007E08A9">
                        <w:t xml:space="preserve"> 10/11/2023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7E8F1" w14:textId="77777777" w:rsidR="00BA55ED" w:rsidRPr="00BA55ED" w:rsidRDefault="00BA55ED" w:rsidP="00BA55ED"/>
    <w:p w14:paraId="47002384" w14:textId="77777777" w:rsidR="00BA55ED" w:rsidRDefault="00BA55ED" w:rsidP="00BA55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E95277" w:rsidRPr="0045020E" w14:paraId="0DD335F2" w14:textId="77777777" w:rsidTr="0045020E">
        <w:trPr>
          <w:trHeight w:val="2628"/>
        </w:trPr>
        <w:tc>
          <w:tcPr>
            <w:tcW w:w="8984" w:type="dxa"/>
          </w:tcPr>
          <w:p w14:paraId="6B5F611B" w14:textId="77777777" w:rsidR="00E95277" w:rsidRDefault="0045020E" w:rsidP="00BA55ED">
            <w:pPr>
              <w:rPr>
                <w:b/>
                <w:sz w:val="18"/>
                <w:szCs w:val="18"/>
                <w:u w:val="single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>Summary of Proposed Ordinance</w:t>
            </w:r>
            <w:r w:rsidR="00824CC2">
              <w:rPr>
                <w:b/>
                <w:sz w:val="18"/>
                <w:szCs w:val="18"/>
                <w:u w:val="single"/>
              </w:rPr>
              <w:t xml:space="preserve"> and Statement of Public Purpose to be Served</w:t>
            </w:r>
          </w:p>
          <w:p w14:paraId="2CDE1477" w14:textId="77777777" w:rsidR="007E08A9" w:rsidRPr="007E08A9" w:rsidRDefault="007E08A9" w:rsidP="007E08A9">
            <w:pPr>
              <w:ind w:left="360"/>
              <w:jc w:val="both"/>
              <w:rPr>
                <w:rFonts w:ascii="Arial" w:hAnsi="Arial" w:cs="Arial"/>
              </w:rPr>
            </w:pPr>
            <w:r w:rsidRPr="007E08A9">
              <w:rPr>
                <w:rFonts w:ascii="Arial" w:hAnsi="Arial" w:cs="Arial"/>
              </w:rPr>
              <w:t>ORDINANCE NO. 2023-012</w:t>
            </w:r>
          </w:p>
          <w:p w14:paraId="5EC3E236" w14:textId="77777777" w:rsidR="007E08A9" w:rsidRPr="007E08A9" w:rsidRDefault="007E08A9" w:rsidP="007E08A9">
            <w:pPr>
              <w:ind w:left="360"/>
              <w:jc w:val="both"/>
              <w:rPr>
                <w:rFonts w:ascii="Arial" w:hAnsi="Arial" w:cs="Arial"/>
              </w:rPr>
            </w:pPr>
          </w:p>
          <w:p w14:paraId="451D4710" w14:textId="1BCA0850" w:rsidR="00197147" w:rsidRDefault="007E08A9" w:rsidP="007E08A9">
            <w:pPr>
              <w:ind w:left="360"/>
              <w:jc w:val="both"/>
              <w:rPr>
                <w:rFonts w:ascii="Arial" w:hAnsi="Arial" w:cs="Arial"/>
              </w:rPr>
            </w:pPr>
            <w:r w:rsidRPr="007E08A9">
              <w:rPr>
                <w:rFonts w:ascii="Arial" w:hAnsi="Arial" w:cs="Arial"/>
              </w:rPr>
              <w:t>AN ORDINANCE OF THE TOWN OF PEMBROKE PARK, FLORIDA AMENDING CHAPTER 21 OF THE TOWN’S CODE OF ORDINANCES, ENTITLED “SIGNS AND ADVERTISING;” AMENDING ARTICLE II, ENTITLED “SIGNS” BY AMENDING DIVISION 1, ENTITLED “COMPREHENSIVE REGULATIONS AND REQUIREMENTS”; AMENDING SECTION 21-19 ENTITLED “PROHIBITED SIGNS;” PROVIDING AN EXCEPTION TO THE PROHIBITION OF ILLUMINATED WINDOW SIGNS; AMENDING SECTION 21-20, ENTITLED “PERMANENT SIGNS,” TO ALLOW ILLUMINATED SIGNS ON WINDOWS AND DOORS ON PROPERTIES ENGAGING IN NONRESIDENTIAL USES; PROVIDING FOR CODIFICATION; PROVIDING FOR CONFLICTS; PROVIDING FOR SEVERABILITY; AND PROVIDING FOR AN EFFECTIVE DATE.</w:t>
            </w:r>
          </w:p>
          <w:p w14:paraId="0F3C0D34" w14:textId="77777777" w:rsidR="00197147" w:rsidRPr="0045020E" w:rsidRDefault="00197147" w:rsidP="001656CF">
            <w:pPr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95277" w:rsidRPr="0045020E" w14:paraId="54566153" w14:textId="77777777" w:rsidTr="0045020E">
        <w:trPr>
          <w:trHeight w:val="2685"/>
        </w:trPr>
        <w:tc>
          <w:tcPr>
            <w:tcW w:w="8984" w:type="dxa"/>
          </w:tcPr>
          <w:p w14:paraId="7AC94546" w14:textId="77777777" w:rsidR="00E95277" w:rsidRPr="0045020E" w:rsidRDefault="0045020E" w:rsidP="00E95277">
            <w:pPr>
              <w:rPr>
                <w:sz w:val="18"/>
                <w:szCs w:val="18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 xml:space="preserve">Estimate of Direct Economic Impact </w:t>
            </w:r>
            <w:r w:rsidR="00360660">
              <w:rPr>
                <w:b/>
                <w:sz w:val="18"/>
                <w:szCs w:val="18"/>
                <w:u w:val="single"/>
              </w:rPr>
              <w:t>on P</w:t>
            </w:r>
            <w:r w:rsidRPr="0045020E">
              <w:rPr>
                <w:b/>
                <w:sz w:val="18"/>
                <w:szCs w:val="18"/>
                <w:u w:val="single"/>
              </w:rPr>
              <w:t>rivate/</w:t>
            </w:r>
            <w:r w:rsidR="00360660">
              <w:rPr>
                <w:b/>
                <w:sz w:val="18"/>
                <w:szCs w:val="18"/>
                <w:u w:val="single"/>
              </w:rPr>
              <w:t>F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or </w:t>
            </w:r>
            <w:r w:rsidR="00360660">
              <w:rPr>
                <w:b/>
                <w:sz w:val="18"/>
                <w:szCs w:val="18"/>
                <w:u w:val="single"/>
              </w:rPr>
              <w:t>P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rofit </w:t>
            </w:r>
            <w:r w:rsidR="00360660">
              <w:rPr>
                <w:b/>
                <w:sz w:val="18"/>
                <w:szCs w:val="18"/>
                <w:u w:val="single"/>
              </w:rPr>
              <w:t>B</w:t>
            </w:r>
            <w:r w:rsidRPr="0045020E">
              <w:rPr>
                <w:b/>
                <w:sz w:val="18"/>
                <w:szCs w:val="18"/>
                <w:u w:val="single"/>
              </w:rPr>
              <w:t>usiness</w:t>
            </w:r>
            <w:r w:rsidR="00360660">
              <w:rPr>
                <w:b/>
                <w:sz w:val="18"/>
                <w:szCs w:val="18"/>
                <w:u w:val="single"/>
              </w:rPr>
              <w:t>es</w:t>
            </w:r>
          </w:p>
          <w:p w14:paraId="16738FC2" w14:textId="77777777" w:rsidR="0045020E" w:rsidRPr="0045020E" w:rsidRDefault="0045020E" w:rsidP="00E95277">
            <w:pPr>
              <w:rPr>
                <w:sz w:val="18"/>
                <w:szCs w:val="18"/>
              </w:rPr>
            </w:pPr>
          </w:p>
          <w:p w14:paraId="6A5ECCBB" w14:textId="33B69D7C" w:rsidR="0045020E" w:rsidRDefault="0045020E" w:rsidP="0045020E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 w:rsidRPr="0045020E">
              <w:rPr>
                <w:sz w:val="18"/>
                <w:szCs w:val="18"/>
                <w:u w:val="single"/>
              </w:rPr>
              <w:t xml:space="preserve">Estimate of </w:t>
            </w:r>
            <w:r w:rsidR="00360660">
              <w:rPr>
                <w:sz w:val="18"/>
                <w:szCs w:val="18"/>
                <w:u w:val="single"/>
              </w:rPr>
              <w:t xml:space="preserve">Direct </w:t>
            </w:r>
            <w:r w:rsidR="00A410F7">
              <w:rPr>
                <w:sz w:val="18"/>
                <w:szCs w:val="18"/>
                <w:u w:val="single"/>
              </w:rPr>
              <w:t xml:space="preserve">Business </w:t>
            </w:r>
            <w:r w:rsidRPr="0045020E">
              <w:rPr>
                <w:sz w:val="18"/>
                <w:szCs w:val="18"/>
                <w:u w:val="single"/>
              </w:rPr>
              <w:t>Compliance Costs</w:t>
            </w:r>
            <w:r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43691B96" w14:textId="77777777" w:rsidR="00360660" w:rsidRPr="007E08A9" w:rsidRDefault="00360660" w:rsidP="007E08A9">
            <w:pPr>
              <w:rPr>
                <w:sz w:val="18"/>
                <w:szCs w:val="18"/>
              </w:rPr>
            </w:pPr>
          </w:p>
          <w:p w14:paraId="3A2D5E32" w14:textId="77601D8C" w:rsidR="00360660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New Charges/Fees on Businesses Impacted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758F0607" w14:textId="77777777" w:rsidR="007E08A9" w:rsidRPr="007E08A9" w:rsidRDefault="007E08A9" w:rsidP="007E08A9">
            <w:pPr>
              <w:rPr>
                <w:sz w:val="18"/>
                <w:szCs w:val="18"/>
              </w:rPr>
            </w:pPr>
          </w:p>
          <w:p w14:paraId="384BF081" w14:textId="0C47D5E7" w:rsidR="00360660" w:rsidRPr="007E08A9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Estimate of Regulatory Costs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</w:tc>
      </w:tr>
      <w:tr w:rsidR="009A12EC" w:rsidRPr="0045020E" w14:paraId="67A4AC36" w14:textId="77777777" w:rsidTr="007E0E72">
        <w:trPr>
          <w:trHeight w:val="525"/>
        </w:trPr>
        <w:tc>
          <w:tcPr>
            <w:tcW w:w="8984" w:type="dxa"/>
          </w:tcPr>
          <w:p w14:paraId="10E08C8A" w14:textId="023FD777" w:rsidR="009A12EC" w:rsidRDefault="006F6784" w:rsidP="006F67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Good Faith </w:t>
            </w:r>
            <w:r w:rsidR="009A12EC" w:rsidRPr="0045020E">
              <w:rPr>
                <w:b/>
                <w:sz w:val="18"/>
                <w:szCs w:val="18"/>
                <w:u w:val="single"/>
              </w:rPr>
              <w:t>Estimate of</w:t>
            </w:r>
            <w:r>
              <w:rPr>
                <w:b/>
                <w:sz w:val="18"/>
                <w:szCs w:val="18"/>
                <w:u w:val="single"/>
              </w:rPr>
              <w:t xml:space="preserve"> Number of Businesses </w:t>
            </w:r>
            <w:r w:rsidR="00AB52A9">
              <w:rPr>
                <w:b/>
                <w:sz w:val="18"/>
                <w:szCs w:val="18"/>
                <w:u w:val="single"/>
              </w:rPr>
              <w:t xml:space="preserve">Likely </w:t>
            </w:r>
            <w:r>
              <w:rPr>
                <w:b/>
                <w:sz w:val="18"/>
                <w:szCs w:val="18"/>
                <w:u w:val="single"/>
              </w:rPr>
              <w:t>Impacted</w:t>
            </w:r>
            <w:r w:rsidR="009A12EC"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117C4661" w14:textId="77777777" w:rsidR="00722B17" w:rsidRPr="0045020E" w:rsidRDefault="00722B17" w:rsidP="00197147">
            <w:pPr>
              <w:rPr>
                <w:sz w:val="18"/>
                <w:szCs w:val="18"/>
              </w:rPr>
            </w:pPr>
          </w:p>
        </w:tc>
      </w:tr>
      <w:tr w:rsidR="009A12EC" w:rsidRPr="0045020E" w14:paraId="7A2B5189" w14:textId="77777777" w:rsidTr="0045020E">
        <w:trPr>
          <w:trHeight w:val="336"/>
        </w:trPr>
        <w:tc>
          <w:tcPr>
            <w:tcW w:w="8984" w:type="dxa"/>
          </w:tcPr>
          <w:p w14:paraId="336F7D91" w14:textId="77777777" w:rsidR="009A12EC" w:rsidRDefault="00360660" w:rsidP="003606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Any Additional Information</w:t>
            </w:r>
            <w:r w:rsidR="009A12EC" w:rsidRPr="0045020E">
              <w:rPr>
                <w:sz w:val="18"/>
                <w:szCs w:val="18"/>
              </w:rPr>
              <w:t>:</w:t>
            </w:r>
          </w:p>
          <w:p w14:paraId="5730F75F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32DA29E1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76857D78" w14:textId="77777777" w:rsidR="00360660" w:rsidRPr="0045020E" w:rsidRDefault="00360660" w:rsidP="00360660">
            <w:pPr>
              <w:rPr>
                <w:sz w:val="18"/>
                <w:szCs w:val="18"/>
              </w:rPr>
            </w:pPr>
          </w:p>
        </w:tc>
      </w:tr>
    </w:tbl>
    <w:p w14:paraId="6AE3F92A" w14:textId="77777777" w:rsidR="00BA55ED" w:rsidRPr="00BA55ED" w:rsidRDefault="00BA55ED" w:rsidP="007E08A9"/>
    <w:sectPr w:rsidR="00BA55ED" w:rsidRPr="00BA55ED" w:rsidSect="00360660">
      <w:type w:val="continuous"/>
      <w:pgSz w:w="11910" w:h="16840" w:code="9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179B" w14:textId="77777777" w:rsidR="007E0E72" w:rsidRDefault="007E0E72" w:rsidP="007E0E72">
      <w:r>
        <w:separator/>
      </w:r>
    </w:p>
  </w:endnote>
  <w:endnote w:type="continuationSeparator" w:id="0">
    <w:p w14:paraId="44F51596" w14:textId="77777777" w:rsidR="007E0E72" w:rsidRDefault="007E0E72" w:rsidP="007E0E72">
      <w:r>
        <w:continuationSeparator/>
      </w:r>
    </w:p>
  </w:endnote>
  <w:endnote w:id="1">
    <w:p w14:paraId="6433CAA6" w14:textId="77777777" w:rsidR="007E0E72" w:rsidRDefault="007E0E72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E0E72">
        <w:rPr>
          <w:sz w:val="18"/>
          <w:szCs w:val="18"/>
        </w:rPr>
        <w:t>Business Impact Estimate does not apply to the following:</w:t>
      </w:r>
    </w:p>
    <w:p w14:paraId="31F238EB" w14:textId="77777777" w:rsidR="007E0E72" w:rsidRDefault="007E0E72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required for complia</w:t>
      </w:r>
      <w:r w:rsidR="00BA5EEA">
        <w:rPr>
          <w:sz w:val="18"/>
          <w:szCs w:val="18"/>
        </w:rPr>
        <w:t>nce</w:t>
      </w:r>
      <w:r w:rsidR="00824CC2">
        <w:rPr>
          <w:sz w:val="18"/>
          <w:szCs w:val="18"/>
        </w:rPr>
        <w:t xml:space="preserve"> with federal or state law or regulation</w:t>
      </w:r>
      <w:r w:rsidR="00AD04B1">
        <w:rPr>
          <w:sz w:val="18"/>
          <w:szCs w:val="18"/>
        </w:rPr>
        <w:t>;</w:t>
      </w:r>
    </w:p>
    <w:p w14:paraId="347E5774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related to the issuance or refinancing of debt;</w:t>
      </w:r>
    </w:p>
    <w:p w14:paraId="6DEDCCF0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relating to the adoption of budgets or budget amendments, including revenue sources necessary to fund the budget;</w:t>
      </w:r>
    </w:p>
    <w:p w14:paraId="56DBFE2F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 w:rsidRPr="00AD04B1">
        <w:rPr>
          <w:sz w:val="18"/>
          <w:szCs w:val="18"/>
        </w:rPr>
        <w:t>Ordinances required to implement a contrac</w:t>
      </w:r>
      <w:r>
        <w:rPr>
          <w:sz w:val="18"/>
          <w:szCs w:val="18"/>
        </w:rPr>
        <w:t>t</w:t>
      </w:r>
      <w:r w:rsidRPr="00AD04B1">
        <w:rPr>
          <w:sz w:val="18"/>
          <w:szCs w:val="18"/>
        </w:rPr>
        <w:t>/agreement</w:t>
      </w:r>
      <w:r>
        <w:rPr>
          <w:sz w:val="18"/>
          <w:szCs w:val="18"/>
        </w:rPr>
        <w:t>;</w:t>
      </w:r>
    </w:p>
    <w:p w14:paraId="50B33999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Emergency ordinances;</w:t>
      </w:r>
    </w:p>
    <w:p w14:paraId="06B58B56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relating to procurement;</w:t>
      </w:r>
    </w:p>
    <w:p w14:paraId="7DAF132B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enacted to implement the following:</w:t>
      </w:r>
    </w:p>
    <w:p w14:paraId="407F49EA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Part II of Chapter 163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>;</w:t>
      </w:r>
    </w:p>
    <w:p w14:paraId="6E43620F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190.005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 xml:space="preserve"> and </w:t>
      </w:r>
      <w:r w:rsidR="006F2C25">
        <w:rPr>
          <w:sz w:val="18"/>
          <w:szCs w:val="18"/>
        </w:rPr>
        <w:t xml:space="preserve">Sec. </w:t>
      </w:r>
      <w:r>
        <w:rPr>
          <w:sz w:val="18"/>
          <w:szCs w:val="18"/>
        </w:rPr>
        <w:t>190.046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>;</w:t>
      </w:r>
    </w:p>
    <w:p w14:paraId="2A15C14D" w14:textId="77777777" w:rsidR="00AD04B1" w:rsidRDefault="006F2C25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553.73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 xml:space="preserve"> (Fla. Building Code);</w:t>
      </w:r>
    </w:p>
    <w:p w14:paraId="1FA57786" w14:textId="77777777" w:rsidR="006F2C25" w:rsidRPr="006F2C25" w:rsidRDefault="006F2C25" w:rsidP="009B5824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6F2C25">
        <w:rPr>
          <w:sz w:val="18"/>
          <w:szCs w:val="18"/>
        </w:rPr>
        <w:t>Sec. 633.202</w:t>
      </w:r>
      <w:r w:rsidR="00824CC2">
        <w:rPr>
          <w:sz w:val="18"/>
          <w:szCs w:val="18"/>
        </w:rPr>
        <w:t>, F.S.</w:t>
      </w:r>
      <w:r w:rsidRPr="006F2C25">
        <w:rPr>
          <w:sz w:val="18"/>
          <w:szCs w:val="18"/>
        </w:rPr>
        <w:t xml:space="preserve"> (Fla. Fire Prevention Code).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65DB" w14:textId="77777777" w:rsidR="007E0E72" w:rsidRDefault="007E0E72" w:rsidP="007E0E72">
      <w:r>
        <w:separator/>
      </w:r>
    </w:p>
  </w:footnote>
  <w:footnote w:type="continuationSeparator" w:id="0">
    <w:p w14:paraId="03A4F397" w14:textId="77777777" w:rsidR="007E0E72" w:rsidRDefault="007E0E72" w:rsidP="007E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FCA3" w14:textId="4493C86D" w:rsidR="007E08A9" w:rsidRDefault="007E08A9">
    <w:pPr>
      <w:pStyle w:val="Header"/>
    </w:pPr>
    <w:r>
      <w:rPr>
        <w:noProof/>
      </w:rPr>
      <w:drawing>
        <wp:inline distT="0" distB="0" distL="0" distR="0" wp14:anchorId="747CC6BA" wp14:editId="00C82F9B">
          <wp:extent cx="1298448" cy="758952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DDB"/>
    <w:multiLevelType w:val="hybridMultilevel"/>
    <w:tmpl w:val="0E60C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4335"/>
    <w:multiLevelType w:val="hybridMultilevel"/>
    <w:tmpl w:val="DA3A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28161">
    <w:abstractNumId w:val="0"/>
  </w:num>
  <w:num w:numId="2" w16cid:durableId="187623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ED"/>
    <w:rsid w:val="00074EFF"/>
    <w:rsid w:val="001656CF"/>
    <w:rsid w:val="00197147"/>
    <w:rsid w:val="002025A1"/>
    <w:rsid w:val="00360660"/>
    <w:rsid w:val="00405EE7"/>
    <w:rsid w:val="0045020E"/>
    <w:rsid w:val="00580984"/>
    <w:rsid w:val="006506B0"/>
    <w:rsid w:val="00691DA4"/>
    <w:rsid w:val="006F2C25"/>
    <w:rsid w:val="006F6784"/>
    <w:rsid w:val="00722B17"/>
    <w:rsid w:val="007E08A9"/>
    <w:rsid w:val="007E0E72"/>
    <w:rsid w:val="0081122C"/>
    <w:rsid w:val="00824CC2"/>
    <w:rsid w:val="009A12EC"/>
    <w:rsid w:val="00A410F7"/>
    <w:rsid w:val="00AB52A9"/>
    <w:rsid w:val="00AD04B1"/>
    <w:rsid w:val="00BA55ED"/>
    <w:rsid w:val="00BA5EEA"/>
    <w:rsid w:val="00C10D60"/>
    <w:rsid w:val="00E03AC6"/>
    <w:rsid w:val="00E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1062B"/>
  <w15:chartTrackingRefBased/>
  <w15:docId w15:val="{416E5C9A-848A-4F0A-8660-DB8EC951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" w:eastAsiaTheme="minorHAnsi" w:hAnsi="Roboto Slab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2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E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E72"/>
  </w:style>
  <w:style w:type="character" w:styleId="FootnoteReference">
    <w:name w:val="foot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0E7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0E72"/>
  </w:style>
  <w:style w:type="character" w:styleId="EndnoteReference">
    <w:name w:val="end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25"/>
  </w:style>
  <w:style w:type="paragraph" w:styleId="Footer">
    <w:name w:val="footer"/>
    <w:basedOn w:val="Normal"/>
    <w:link w:val="Foot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11CF-BF15-4C3A-A84B-A273E02D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Archer</dc:creator>
  <cp:keywords/>
  <dc:description/>
  <cp:lastModifiedBy>Town Clerk</cp:lastModifiedBy>
  <cp:revision>2</cp:revision>
  <cp:lastPrinted>2023-08-11T20:41:00Z</cp:lastPrinted>
  <dcterms:created xsi:type="dcterms:W3CDTF">2023-10-04T20:53:00Z</dcterms:created>
  <dcterms:modified xsi:type="dcterms:W3CDTF">2023-10-04T20:53:00Z</dcterms:modified>
</cp:coreProperties>
</file>